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0AC5" w:rsidRPr="0081504E" w:rsidRDefault="004F4E10" w:rsidP="00724857">
      <w:pPr>
        <w:spacing w:after="0" w:line="240" w:lineRule="auto"/>
        <w:jc w:val="center"/>
        <w:rPr>
          <w:b/>
          <w:sz w:val="24"/>
        </w:rPr>
      </w:pPr>
      <w:r w:rsidRPr="0081504E">
        <w:rPr>
          <w:b/>
          <w:sz w:val="24"/>
        </w:rPr>
        <w:t xml:space="preserve">CMHDARN </w:t>
      </w:r>
      <w:r w:rsidR="00EC58F5" w:rsidRPr="0081504E">
        <w:rPr>
          <w:b/>
          <w:sz w:val="24"/>
        </w:rPr>
        <w:t xml:space="preserve">COMMUNITY </w:t>
      </w:r>
      <w:r w:rsidRPr="0081504E">
        <w:rPr>
          <w:b/>
          <w:sz w:val="24"/>
        </w:rPr>
        <w:t>MENTORING PROJECT</w:t>
      </w:r>
      <w:r w:rsidR="00097A3B" w:rsidRPr="0081504E">
        <w:rPr>
          <w:b/>
          <w:sz w:val="24"/>
        </w:rPr>
        <w:t xml:space="preserve"> MODEL</w:t>
      </w:r>
    </w:p>
    <w:p w:rsidR="004F4E10" w:rsidRDefault="004F4E10" w:rsidP="00724857">
      <w:pPr>
        <w:spacing w:after="0" w:line="240" w:lineRule="auto"/>
      </w:pPr>
    </w:p>
    <w:p w:rsidR="004F4E10" w:rsidRPr="0097001E" w:rsidRDefault="004F4E10" w:rsidP="0097001E">
      <w:pPr>
        <w:pStyle w:val="ListParagraph"/>
        <w:numPr>
          <w:ilvl w:val="0"/>
          <w:numId w:val="3"/>
        </w:numPr>
        <w:spacing w:after="0" w:line="240" w:lineRule="auto"/>
        <w:rPr>
          <w:b/>
        </w:rPr>
      </w:pPr>
      <w:r w:rsidRPr="0097001E">
        <w:rPr>
          <w:b/>
        </w:rPr>
        <w:t>Background</w:t>
      </w:r>
    </w:p>
    <w:p w:rsidR="00724857" w:rsidRDefault="00724857" w:rsidP="00724857">
      <w:pPr>
        <w:spacing w:after="0" w:line="240" w:lineRule="auto"/>
      </w:pPr>
    </w:p>
    <w:p w:rsidR="008362CA" w:rsidRDefault="00724857" w:rsidP="00EC224D">
      <w:pPr>
        <w:spacing w:after="0"/>
      </w:pPr>
      <w:r>
        <w:t xml:space="preserve">The Community Mental Health Drug and Alcohol Research Network (CMHDARN) </w:t>
      </w:r>
      <w:r w:rsidR="008362CA" w:rsidRPr="00CA519F">
        <w:rPr>
          <w:rFonts w:eastAsia="Times New Roman" w:cs="Calibri"/>
          <w:color w:val="000000"/>
          <w:lang w:eastAsia="en-AU"/>
        </w:rPr>
        <w:t>was established</w:t>
      </w:r>
      <w:r w:rsidR="008362CA">
        <w:rPr>
          <w:rFonts w:eastAsia="Times New Roman" w:cs="Calibri"/>
          <w:color w:val="000000"/>
          <w:lang w:eastAsia="en-AU"/>
        </w:rPr>
        <w:t xml:space="preserve"> in 2010</w:t>
      </w:r>
      <w:r w:rsidR="008362CA" w:rsidRPr="00CA519F">
        <w:rPr>
          <w:rFonts w:eastAsia="Times New Roman" w:cs="Calibri"/>
          <w:color w:val="000000"/>
          <w:lang w:eastAsia="en-AU"/>
        </w:rPr>
        <w:t xml:space="preserve"> to broaden involvement of the community mental health and drug and alcohol (MHDA) sector in practice-based research</w:t>
      </w:r>
      <w:r w:rsidR="008362CA">
        <w:rPr>
          <w:rFonts w:eastAsia="Times New Roman" w:cs="Calibri"/>
          <w:color w:val="000000"/>
          <w:lang w:eastAsia="en-AU"/>
        </w:rPr>
        <w:t xml:space="preserve"> and to</w:t>
      </w:r>
      <w:r w:rsidR="008362CA" w:rsidRPr="00CA519F">
        <w:rPr>
          <w:rFonts w:eastAsia="Times New Roman" w:cs="Calibri"/>
          <w:color w:val="000000"/>
          <w:lang w:eastAsia="en-AU"/>
        </w:rPr>
        <w:t xml:space="preserve"> promote the value of research and the use of research evidence in practice.</w:t>
      </w:r>
      <w:r w:rsidR="008362CA">
        <w:rPr>
          <w:rFonts w:eastAsia="Times New Roman" w:cs="Calibri"/>
          <w:color w:val="000000"/>
          <w:lang w:eastAsia="en-AU"/>
        </w:rPr>
        <w:t xml:space="preserve"> </w:t>
      </w:r>
      <w:r w:rsidR="000B14AC">
        <w:rPr>
          <w:rFonts w:eastAsia="Times New Roman" w:cs="Calibri"/>
          <w:color w:val="000000"/>
          <w:lang w:eastAsia="en-AU"/>
        </w:rPr>
        <w:t xml:space="preserve"> </w:t>
      </w:r>
      <w:r w:rsidR="008362CA" w:rsidRPr="00CA519F">
        <w:rPr>
          <w:rFonts w:eastAsia="Times New Roman" w:cs="Calibri"/>
          <w:color w:val="000000"/>
          <w:lang w:eastAsia="en-AU"/>
        </w:rPr>
        <w:t xml:space="preserve">Its overall aim is to improve the quality of service delivery and </w:t>
      </w:r>
      <w:r w:rsidR="008362CA">
        <w:rPr>
          <w:rFonts w:eastAsia="Times New Roman" w:cs="Calibri"/>
          <w:color w:val="000000"/>
          <w:lang w:eastAsia="en-AU"/>
        </w:rPr>
        <w:t xml:space="preserve">correspondingly, </w:t>
      </w:r>
      <w:r w:rsidR="008362CA" w:rsidRPr="00CA519F">
        <w:rPr>
          <w:rFonts w:eastAsia="Times New Roman" w:cs="Calibri"/>
          <w:color w:val="000000"/>
          <w:lang w:eastAsia="en-AU"/>
        </w:rPr>
        <w:t>the outcomes for consumers of community managed services.</w:t>
      </w:r>
      <w:r w:rsidR="008362CA">
        <w:rPr>
          <w:rFonts w:eastAsia="Times New Roman" w:cs="Calibri"/>
          <w:color w:val="000000"/>
          <w:lang w:eastAsia="en-AU"/>
        </w:rPr>
        <w:t xml:space="preserve">  CMHDARN is a partnership project between the Mental Health Coordinating Council (MHCC) and the Network of Alcohol and other Drug Agencies (NADA) - both of which are NSW peak organisations for</w:t>
      </w:r>
      <w:r w:rsidR="008362CA" w:rsidRPr="008362CA">
        <w:rPr>
          <w:rFonts w:eastAsia="Times New Roman" w:cs="Calibri"/>
          <w:color w:val="000000"/>
          <w:lang w:eastAsia="en-AU"/>
        </w:rPr>
        <w:t xml:space="preserve"> </w:t>
      </w:r>
      <w:r w:rsidR="008362CA">
        <w:rPr>
          <w:rFonts w:eastAsia="Times New Roman" w:cs="Calibri"/>
          <w:color w:val="000000"/>
          <w:lang w:eastAsia="en-AU"/>
        </w:rPr>
        <w:t xml:space="preserve">community managed organisations in the respective mental health and drug and alcohol sectors. </w:t>
      </w:r>
    </w:p>
    <w:p w:rsidR="008362CA" w:rsidRDefault="008362CA" w:rsidP="00EC224D">
      <w:pPr>
        <w:spacing w:after="0"/>
      </w:pPr>
    </w:p>
    <w:p w:rsidR="004F4E10" w:rsidRDefault="008362CA" w:rsidP="00EC224D">
      <w:pPr>
        <w:spacing w:after="0"/>
      </w:pPr>
      <w:r>
        <w:t xml:space="preserve">CMHDARN </w:t>
      </w:r>
      <w:r w:rsidR="00724857">
        <w:t xml:space="preserve">has been exploring ways </w:t>
      </w:r>
      <w:r>
        <w:t xml:space="preserve">to further develop research capacity in organisations. </w:t>
      </w:r>
      <w:r w:rsidR="00CB5A5E">
        <w:t xml:space="preserve">One </w:t>
      </w:r>
      <w:r w:rsidR="00CB44F2">
        <w:t xml:space="preserve">area for </w:t>
      </w:r>
      <w:r w:rsidR="00CB5A5E">
        <w:t>explor</w:t>
      </w:r>
      <w:r w:rsidR="00CB44F2">
        <w:t>ation ha</w:t>
      </w:r>
      <w:r w:rsidR="006902DF">
        <w:t>s</w:t>
      </w:r>
      <w:r w:rsidR="00CB44F2">
        <w:t xml:space="preserve"> been</w:t>
      </w:r>
      <w:r w:rsidR="00CB5A5E">
        <w:t xml:space="preserve"> an assessment of the means by which experienced researchers can mentor workers and organisations in the improvement of the research activity occurring within the organisation.  This is particularly relevant for smaller community managed organisations which do not have a designated staff member or team undertaking research and evaluation within their organisation. The lack of relevant and accessible infrastructure for these organisations exacerbates the situation. </w:t>
      </w:r>
      <w:r w:rsidR="00BA4384">
        <w:t xml:space="preserve"> </w:t>
      </w:r>
      <w:r w:rsidR="006902DF">
        <w:t xml:space="preserve">The </w:t>
      </w:r>
      <w:r w:rsidR="00BA4384">
        <w:t xml:space="preserve">CMHDARN </w:t>
      </w:r>
      <w:r w:rsidR="006902DF">
        <w:t>P</w:t>
      </w:r>
      <w:r w:rsidR="00BA4384">
        <w:t>roject</w:t>
      </w:r>
      <w:r w:rsidR="006902DF">
        <w:t xml:space="preserve"> O</w:t>
      </w:r>
      <w:r w:rsidR="00BA4384">
        <w:t>fficer has had a steady</w:t>
      </w:r>
      <w:r w:rsidR="006902DF">
        <w:t xml:space="preserve"> number o</w:t>
      </w:r>
      <w:r w:rsidR="00BA4384">
        <w:t xml:space="preserve">f workers indicating an interest in being supported on various aspects of conducting research or evaluation within their organisations. </w:t>
      </w:r>
      <w:r w:rsidR="004B23E2">
        <w:t xml:space="preserve">A mentoring scheme would also provide an opportunity for university researchers to gain additional insight into, and knowledge of, the practising environment of community organisations.    </w:t>
      </w:r>
    </w:p>
    <w:p w:rsidR="004F4E10" w:rsidRDefault="004F4E10" w:rsidP="00EC224D">
      <w:pPr>
        <w:spacing w:after="0"/>
      </w:pPr>
    </w:p>
    <w:p w:rsidR="00724857" w:rsidRDefault="00A54188" w:rsidP="00EC224D">
      <w:pPr>
        <w:spacing w:after="0"/>
      </w:pPr>
      <w:r>
        <w:t xml:space="preserve">Following discussions </w:t>
      </w:r>
      <w:r w:rsidR="00E17777">
        <w:t>during</w:t>
      </w:r>
      <w:r>
        <w:t xml:space="preserve"> 2013, the </w:t>
      </w:r>
      <w:r w:rsidR="001D00BC">
        <w:t xml:space="preserve">NHMRC </w:t>
      </w:r>
      <w:r>
        <w:t xml:space="preserve">Centre of Research Excellence in Mental Health and Substance Use </w:t>
      </w:r>
      <w:r w:rsidR="00E17777">
        <w:t>(CRE</w:t>
      </w:r>
      <w:r w:rsidR="001D00BC">
        <w:t>MS</w:t>
      </w:r>
      <w:r w:rsidR="00E17777">
        <w:t xml:space="preserve">) </w:t>
      </w:r>
      <w:r w:rsidR="00BE051B">
        <w:t xml:space="preserve">at the National Drug and Alcohol Research Centre, University of New South Wales, </w:t>
      </w:r>
      <w:r>
        <w:t xml:space="preserve">and CMHDARN have </w:t>
      </w:r>
      <w:r w:rsidR="006902DF">
        <w:t>agreed to work in partnership to</w:t>
      </w:r>
      <w:r>
        <w:t xml:space="preserve"> develop a mentoring scheme.  </w:t>
      </w:r>
      <w:r w:rsidR="00E757F4">
        <w:t xml:space="preserve">This agreement recognises </w:t>
      </w:r>
      <w:r w:rsidR="006902DF">
        <w:t>a</w:t>
      </w:r>
      <w:r w:rsidR="00E757F4">
        <w:t xml:space="preserve"> shared interest </w:t>
      </w:r>
      <w:r w:rsidR="006902DF">
        <w:t xml:space="preserve">in improving research into and practice </w:t>
      </w:r>
      <w:r w:rsidR="00E757F4">
        <w:t>around the coexisting issues of mental health and drug and alcohol</w:t>
      </w:r>
      <w:r w:rsidR="00E17777">
        <w:t>,</w:t>
      </w:r>
      <w:r w:rsidR="00E757F4">
        <w:t xml:space="preserve"> </w:t>
      </w:r>
      <w:r w:rsidR="00E17777">
        <w:t xml:space="preserve">as well as </w:t>
      </w:r>
      <w:r w:rsidR="00E757F4">
        <w:t>a commitment to maximising the impact o</w:t>
      </w:r>
      <w:r w:rsidR="00E17777">
        <w:t>f research findings on practice in order to</w:t>
      </w:r>
      <w:r w:rsidR="00E757F4">
        <w:t xml:space="preserve"> </w:t>
      </w:r>
      <w:r w:rsidR="006902DF">
        <w:t>improv</w:t>
      </w:r>
      <w:r w:rsidR="00E17777">
        <w:t>e</w:t>
      </w:r>
      <w:r w:rsidR="006902DF">
        <w:t xml:space="preserve"> </w:t>
      </w:r>
      <w:r w:rsidR="00E757F4">
        <w:t xml:space="preserve">outcomes for those who use community services.   </w:t>
      </w:r>
    </w:p>
    <w:p w:rsidR="00A54188" w:rsidRDefault="00A54188" w:rsidP="00EC224D">
      <w:pPr>
        <w:spacing w:after="0"/>
      </w:pPr>
    </w:p>
    <w:p w:rsidR="0097001E" w:rsidRPr="0097001E" w:rsidRDefault="0097001E" w:rsidP="0097001E">
      <w:pPr>
        <w:pStyle w:val="ListParagraph"/>
        <w:numPr>
          <w:ilvl w:val="0"/>
          <w:numId w:val="3"/>
        </w:numPr>
        <w:spacing w:after="0" w:line="240" w:lineRule="auto"/>
        <w:rPr>
          <w:b/>
        </w:rPr>
      </w:pPr>
      <w:r w:rsidRPr="0097001E">
        <w:rPr>
          <w:b/>
        </w:rPr>
        <w:t xml:space="preserve">Other mentoring models </w:t>
      </w:r>
    </w:p>
    <w:p w:rsidR="0097001E" w:rsidRDefault="0097001E" w:rsidP="0097001E">
      <w:pPr>
        <w:spacing w:after="0" w:line="240" w:lineRule="auto"/>
      </w:pPr>
    </w:p>
    <w:p w:rsidR="0097001E" w:rsidRDefault="0097001E" w:rsidP="0097001E">
      <w:pPr>
        <w:shd w:val="clear" w:color="auto" w:fill="FFFFFF"/>
        <w:spacing w:before="75" w:after="150" w:line="312" w:lineRule="auto"/>
        <w:rPr>
          <w:rFonts w:eastAsia="Times New Roman" w:cstheme="minorHAnsi"/>
          <w:color w:val="333333"/>
          <w:lang w:val="en" w:eastAsia="en-AU"/>
        </w:rPr>
      </w:pPr>
      <w:r>
        <w:t>A range of mentoring schemes exists, although there are few</w:t>
      </w:r>
      <w:r w:rsidR="00B21FA0">
        <w:t xml:space="preserve"> focussed on workers within </w:t>
      </w:r>
      <w:r>
        <w:t xml:space="preserve">community managed </w:t>
      </w:r>
      <w:r w:rsidR="00B21FA0">
        <w:t xml:space="preserve">service </w:t>
      </w:r>
      <w:r>
        <w:t>sectors.</w:t>
      </w:r>
      <w:r w:rsidR="00B21FA0">
        <w:t xml:space="preserve"> </w:t>
      </w:r>
      <w:r>
        <w:t xml:space="preserve"> Most existing schemes have </w:t>
      </w:r>
      <w:r w:rsidR="00B21FA0">
        <w:t xml:space="preserve">a </w:t>
      </w:r>
      <w:r>
        <w:t xml:space="preserve">specific funding stream which allows for the payment of mentors, the employment of staff to facilitate the scheme or funding to support a small piece of research work </w:t>
      </w:r>
      <w:r w:rsidRPr="00621955">
        <w:rPr>
          <w:rFonts w:cstheme="minorHAnsi"/>
        </w:rPr>
        <w:t>undertaken during the twelve month period of mentoring (e.g</w:t>
      </w:r>
      <w:r w:rsidRPr="002A354C">
        <w:rPr>
          <w:rFonts w:cstheme="minorHAnsi"/>
        </w:rPr>
        <w:t xml:space="preserve">. National Centre for Vocational Education Research </w:t>
      </w:r>
      <w:r w:rsidRPr="00621955">
        <w:rPr>
          <w:rFonts w:cstheme="minorHAnsi"/>
        </w:rPr>
        <w:t>(NCVER) provides community of practice (</w:t>
      </w:r>
      <w:proofErr w:type="spellStart"/>
      <w:r w:rsidRPr="00621955">
        <w:rPr>
          <w:rFonts w:cstheme="minorHAnsi"/>
        </w:rPr>
        <w:t>CoP</w:t>
      </w:r>
      <w:proofErr w:type="spellEnd"/>
      <w:r w:rsidRPr="00621955">
        <w:rPr>
          <w:rFonts w:cstheme="minorHAnsi"/>
        </w:rPr>
        <w:t>) scholarships to novice vocational education and training (VET) researchers.</w:t>
      </w:r>
      <w:r w:rsidR="00B21FA0">
        <w:rPr>
          <w:rStyle w:val="FootnoteReference"/>
          <w:rFonts w:cstheme="minorHAnsi"/>
        </w:rPr>
        <w:footnoteReference w:id="1"/>
      </w:r>
      <w:r w:rsidRPr="00621955">
        <w:rPr>
          <w:rFonts w:cstheme="minorHAnsi"/>
        </w:rPr>
        <w:t>)</w:t>
      </w:r>
      <w:r w:rsidR="00E17777">
        <w:rPr>
          <w:rFonts w:cstheme="minorHAnsi"/>
        </w:rPr>
        <w:t xml:space="preserve">. </w:t>
      </w:r>
      <w:r w:rsidRPr="00621955">
        <w:rPr>
          <w:rFonts w:cstheme="minorHAnsi"/>
        </w:rPr>
        <w:t xml:space="preserve">  Other schemes operate within a workplace, department or </w:t>
      </w:r>
      <w:r>
        <w:rPr>
          <w:rFonts w:cstheme="minorHAnsi"/>
        </w:rPr>
        <w:t xml:space="preserve">university </w:t>
      </w:r>
      <w:r w:rsidRPr="00621955">
        <w:rPr>
          <w:rFonts w:cstheme="minorHAnsi"/>
        </w:rPr>
        <w:t xml:space="preserve">faculty (e.g. </w:t>
      </w:r>
      <w:r w:rsidRPr="002A354C">
        <w:rPr>
          <w:rFonts w:cstheme="minorHAnsi"/>
          <w:lang w:val="en"/>
        </w:rPr>
        <w:t>University at Albany</w:t>
      </w:r>
      <w:r w:rsidR="00B21FA0" w:rsidRPr="002A354C">
        <w:rPr>
          <w:rStyle w:val="FootnoteReference"/>
          <w:rFonts w:cstheme="minorHAnsi"/>
          <w:lang w:val="en"/>
        </w:rPr>
        <w:footnoteReference w:id="2"/>
      </w:r>
      <w:r w:rsidRPr="002A354C">
        <w:rPr>
          <w:rFonts w:cstheme="minorHAnsi"/>
          <w:lang w:val="en"/>
        </w:rPr>
        <w:t>, State University of New York</w:t>
      </w:r>
      <w:r w:rsidR="00B21FA0" w:rsidRPr="002A354C">
        <w:rPr>
          <w:rStyle w:val="FootnoteReference"/>
          <w:rFonts w:cstheme="minorHAnsi"/>
          <w:lang w:val="en"/>
        </w:rPr>
        <w:footnoteReference w:id="3"/>
      </w:r>
      <w:r w:rsidRPr="002A354C">
        <w:rPr>
          <w:rFonts w:cstheme="minorHAnsi"/>
          <w:lang w:val="en"/>
        </w:rPr>
        <w:t>).</w:t>
      </w:r>
      <w:r>
        <w:rPr>
          <w:rFonts w:cstheme="minorHAnsi"/>
          <w:lang w:val="en"/>
        </w:rPr>
        <w:t xml:space="preserve">   Another </w:t>
      </w:r>
      <w:r>
        <w:rPr>
          <w:rFonts w:cstheme="minorHAnsi"/>
          <w:lang w:val="en"/>
        </w:rPr>
        <w:lastRenderedPageBreak/>
        <w:t xml:space="preserve">version of mentoring focuses on a single profession or discipline </w:t>
      </w:r>
      <w:r w:rsidRPr="00D25097">
        <w:rPr>
          <w:rFonts w:cstheme="minorHAnsi"/>
          <w:lang w:val="en"/>
        </w:rPr>
        <w:t xml:space="preserve">(e.g. </w:t>
      </w:r>
      <w:r w:rsidRPr="00D25097">
        <w:rPr>
          <w:rFonts w:eastAsia="Times New Roman" w:cstheme="minorHAnsi"/>
          <w:color w:val="333333"/>
          <w:lang w:val="en" w:eastAsia="en-AU"/>
        </w:rPr>
        <w:t>New South Wales Nurses and Midwives' Association</w:t>
      </w:r>
      <w:r w:rsidR="00B21FA0">
        <w:rPr>
          <w:rStyle w:val="FootnoteReference"/>
          <w:rFonts w:eastAsia="Times New Roman" w:cstheme="minorHAnsi"/>
          <w:color w:val="333333"/>
          <w:lang w:val="en" w:eastAsia="en-AU"/>
        </w:rPr>
        <w:footnoteReference w:id="4"/>
      </w:r>
      <w:r>
        <w:rPr>
          <w:rFonts w:eastAsia="Times New Roman" w:cstheme="minorHAnsi"/>
          <w:color w:val="333333"/>
          <w:lang w:val="en" w:eastAsia="en-AU"/>
        </w:rPr>
        <w:t>)</w:t>
      </w:r>
      <w:r w:rsidRPr="00D25097">
        <w:rPr>
          <w:rFonts w:eastAsia="Times New Roman" w:cstheme="minorHAnsi"/>
          <w:color w:val="333333"/>
          <w:lang w:val="en" w:eastAsia="en-AU"/>
        </w:rPr>
        <w:t xml:space="preserve">. </w:t>
      </w:r>
      <w:r w:rsidR="00193D47">
        <w:rPr>
          <w:rFonts w:eastAsia="Times New Roman" w:cstheme="minorHAnsi"/>
          <w:color w:val="333333"/>
          <w:lang w:val="en" w:eastAsia="en-AU"/>
        </w:rPr>
        <w:t xml:space="preserve"> Many are also time-limited mentoring schemes with a clearly defined beginning and end point for each group of mentors accepted into a program. </w:t>
      </w:r>
    </w:p>
    <w:p w:rsidR="00B563D3" w:rsidRPr="0097001E" w:rsidRDefault="00B563D3" w:rsidP="0097001E">
      <w:pPr>
        <w:pStyle w:val="ListParagraph"/>
        <w:numPr>
          <w:ilvl w:val="0"/>
          <w:numId w:val="3"/>
        </w:numPr>
        <w:tabs>
          <w:tab w:val="right" w:pos="9026"/>
        </w:tabs>
        <w:jc w:val="both"/>
        <w:rPr>
          <w:b/>
        </w:rPr>
      </w:pPr>
      <w:r w:rsidRPr="0097001E">
        <w:rPr>
          <w:b/>
        </w:rPr>
        <w:t>Aim of the pro</w:t>
      </w:r>
      <w:r w:rsidR="00193D47">
        <w:rPr>
          <w:b/>
        </w:rPr>
        <w:t>ject</w:t>
      </w:r>
    </w:p>
    <w:p w:rsidR="00B563D3" w:rsidRDefault="00B563D3" w:rsidP="00B563D3">
      <w:pPr>
        <w:tabs>
          <w:tab w:val="right" w:pos="9026"/>
        </w:tabs>
      </w:pPr>
      <w:r>
        <w:t>The</w:t>
      </w:r>
      <w:r w:rsidR="001F1708">
        <w:t xml:space="preserve"> broad </w:t>
      </w:r>
      <w:r>
        <w:t>aim of th</w:t>
      </w:r>
      <w:r w:rsidR="001F1708">
        <w:t>is</w:t>
      </w:r>
      <w:r>
        <w:t xml:space="preserve"> pro</w:t>
      </w:r>
      <w:r w:rsidR="001F1708">
        <w:t xml:space="preserve">ject is to: </w:t>
      </w:r>
    </w:p>
    <w:p w:rsidR="001F1708" w:rsidRDefault="001F1708" w:rsidP="001F1708">
      <w:pPr>
        <w:pStyle w:val="ListParagraph"/>
        <w:tabs>
          <w:tab w:val="right" w:pos="9026"/>
        </w:tabs>
      </w:pPr>
      <w:r>
        <w:t>“</w:t>
      </w:r>
      <w:r w:rsidR="006902DF">
        <w:t xml:space="preserve">Provide workers </w:t>
      </w:r>
      <w:r w:rsidR="000B14AC">
        <w:t xml:space="preserve">in </w:t>
      </w:r>
      <w:r w:rsidR="008A60C5">
        <w:t xml:space="preserve">MHCC and NADA member organisations </w:t>
      </w:r>
      <w:r>
        <w:t>(CMOs)</w:t>
      </w:r>
      <w:r w:rsidR="008A60C5">
        <w:t xml:space="preserve"> who have</w:t>
      </w:r>
      <w:r w:rsidR="006902DF">
        <w:t xml:space="preserve"> an interest in </w:t>
      </w:r>
      <w:r w:rsidR="00B563D3">
        <w:t>research</w:t>
      </w:r>
      <w:r w:rsidR="008A60C5">
        <w:t>,</w:t>
      </w:r>
      <w:r w:rsidR="00B563D3">
        <w:t xml:space="preserve"> with </w:t>
      </w:r>
      <w:r w:rsidR="000B14AC">
        <w:t xml:space="preserve">academic </w:t>
      </w:r>
      <w:r w:rsidR="006902DF">
        <w:t xml:space="preserve">mentor </w:t>
      </w:r>
      <w:r>
        <w:t xml:space="preserve">support to develop </w:t>
      </w:r>
      <w:r w:rsidR="00CD79C7">
        <w:t>their research knowledge and skill development</w:t>
      </w:r>
      <w:r>
        <w:t>”</w:t>
      </w:r>
      <w:r w:rsidR="00B563D3">
        <w:t>.</w:t>
      </w:r>
    </w:p>
    <w:p w:rsidR="001F1708" w:rsidRDefault="001F1708" w:rsidP="001F1708">
      <w:pPr>
        <w:tabs>
          <w:tab w:val="right" w:pos="9026"/>
        </w:tabs>
      </w:pPr>
      <w:r>
        <w:t>Related aims include:</w:t>
      </w:r>
    </w:p>
    <w:p w:rsidR="001F1708" w:rsidRDefault="001F1708" w:rsidP="00AD7B09">
      <w:pPr>
        <w:pStyle w:val="ListParagraph"/>
        <w:numPr>
          <w:ilvl w:val="0"/>
          <w:numId w:val="6"/>
        </w:numPr>
        <w:tabs>
          <w:tab w:val="right" w:pos="9026"/>
        </w:tabs>
      </w:pPr>
      <w:r>
        <w:t>Facilitate an increase in worker confidence</w:t>
      </w:r>
      <w:r w:rsidR="00E17777">
        <w:t xml:space="preserve">, knowledge and skills </w:t>
      </w:r>
      <w:r>
        <w:t>in the area of research and evaluation</w:t>
      </w:r>
      <w:r w:rsidR="00BE051B">
        <w:t>.</w:t>
      </w:r>
    </w:p>
    <w:p w:rsidR="001F1708" w:rsidRDefault="001F1708" w:rsidP="00AD7B09">
      <w:pPr>
        <w:pStyle w:val="ListParagraph"/>
        <w:numPr>
          <w:ilvl w:val="0"/>
          <w:numId w:val="6"/>
        </w:numPr>
        <w:tabs>
          <w:tab w:val="right" w:pos="9026"/>
        </w:tabs>
      </w:pPr>
      <w:r>
        <w:t xml:space="preserve">Provide mentors the opportunity to enhance their understanding of community managed organisations and the specific operational issues which may impact on the conduct and implementation of research. </w:t>
      </w:r>
    </w:p>
    <w:p w:rsidR="004B23E2" w:rsidRDefault="00827730" w:rsidP="00AD7B09">
      <w:pPr>
        <w:pStyle w:val="ListParagraph"/>
        <w:numPr>
          <w:ilvl w:val="0"/>
          <w:numId w:val="6"/>
        </w:numPr>
        <w:tabs>
          <w:tab w:val="right" w:pos="9026"/>
        </w:tabs>
      </w:pPr>
      <w:r>
        <w:t>Further develop a research culture within community managed organisations.</w:t>
      </w:r>
    </w:p>
    <w:p w:rsidR="00827730" w:rsidRDefault="004B23E2" w:rsidP="00AD7B09">
      <w:pPr>
        <w:pStyle w:val="ListParagraph"/>
        <w:numPr>
          <w:ilvl w:val="0"/>
          <w:numId w:val="6"/>
        </w:numPr>
        <w:tabs>
          <w:tab w:val="right" w:pos="9026"/>
        </w:tabs>
      </w:pPr>
      <w:r>
        <w:t xml:space="preserve">Develop deeper understanding by academic researchers of practice related issues of organisations operating in the community sector and stakeholders interests (e.g. consumers, clients, carers). </w:t>
      </w:r>
      <w:r w:rsidR="00827730">
        <w:t xml:space="preserve"> </w:t>
      </w:r>
    </w:p>
    <w:p w:rsidR="00B563D3" w:rsidRDefault="00B563D3" w:rsidP="00724857">
      <w:pPr>
        <w:spacing w:after="0" w:line="240" w:lineRule="auto"/>
      </w:pPr>
    </w:p>
    <w:p w:rsidR="001F1708" w:rsidRPr="000D5D76" w:rsidRDefault="001F1708" w:rsidP="001F1708">
      <w:pPr>
        <w:pStyle w:val="ListParagraph"/>
        <w:numPr>
          <w:ilvl w:val="0"/>
          <w:numId w:val="3"/>
        </w:numPr>
        <w:tabs>
          <w:tab w:val="right" w:pos="9026"/>
        </w:tabs>
        <w:jc w:val="both"/>
        <w:rPr>
          <w:b/>
        </w:rPr>
      </w:pPr>
      <w:r w:rsidRPr="000D5D76">
        <w:rPr>
          <w:b/>
        </w:rPr>
        <w:t>Outcomes</w:t>
      </w:r>
    </w:p>
    <w:p w:rsidR="001F1708" w:rsidRDefault="001F1708" w:rsidP="00F72BEF">
      <w:pPr>
        <w:pStyle w:val="Pa9"/>
        <w:spacing w:line="240" w:lineRule="auto"/>
        <w:jc w:val="both"/>
        <w:rPr>
          <w:rFonts w:asciiTheme="minorHAnsi" w:hAnsiTheme="minorHAnsi" w:cstheme="minorHAnsi"/>
          <w:color w:val="000000"/>
          <w:sz w:val="22"/>
          <w:szCs w:val="22"/>
        </w:rPr>
      </w:pPr>
      <w:r w:rsidRPr="00304CF8">
        <w:rPr>
          <w:rFonts w:asciiTheme="minorHAnsi" w:hAnsiTheme="minorHAnsi" w:cstheme="minorHAnsi"/>
          <w:sz w:val="22"/>
          <w:szCs w:val="22"/>
        </w:rPr>
        <w:t xml:space="preserve">The success of this mentoring project will be assessed against </w:t>
      </w:r>
      <w:r>
        <w:rPr>
          <w:rFonts w:asciiTheme="minorHAnsi" w:hAnsiTheme="minorHAnsi" w:cstheme="minorHAnsi"/>
          <w:sz w:val="22"/>
          <w:szCs w:val="22"/>
        </w:rPr>
        <w:t xml:space="preserve">a range of </w:t>
      </w:r>
      <w:r w:rsidRPr="00304CF8">
        <w:rPr>
          <w:rFonts w:asciiTheme="minorHAnsi" w:hAnsiTheme="minorHAnsi" w:cstheme="minorHAnsi"/>
          <w:color w:val="000000"/>
          <w:sz w:val="22"/>
          <w:szCs w:val="22"/>
        </w:rPr>
        <w:t>measures</w:t>
      </w:r>
      <w:r>
        <w:rPr>
          <w:rFonts w:asciiTheme="minorHAnsi" w:hAnsiTheme="minorHAnsi" w:cstheme="minorHAnsi"/>
          <w:color w:val="000000"/>
          <w:sz w:val="22"/>
          <w:szCs w:val="22"/>
        </w:rPr>
        <w:t xml:space="preserve"> relating to the experiences of both mentor and mentees, and the effectiveness of their involvement in the CMDHARN Mentoring Project with a view to the aims of the project.   </w:t>
      </w:r>
    </w:p>
    <w:p w:rsidR="00F72BEF" w:rsidRPr="00F72BEF" w:rsidRDefault="00F72BEF" w:rsidP="00F72BEF">
      <w:pPr>
        <w:spacing w:after="0" w:line="240" w:lineRule="auto"/>
      </w:pPr>
    </w:p>
    <w:p w:rsidR="001F1708" w:rsidRDefault="001F1708" w:rsidP="00F72BEF">
      <w:pPr>
        <w:pStyle w:val="Pa11"/>
        <w:spacing w:line="240" w:lineRule="auto"/>
        <w:jc w:val="both"/>
        <w:rPr>
          <w:rFonts w:asciiTheme="minorHAnsi" w:hAnsiTheme="minorHAnsi" w:cstheme="minorHAnsi"/>
          <w:color w:val="000000"/>
          <w:sz w:val="22"/>
          <w:szCs w:val="22"/>
        </w:rPr>
      </w:pPr>
      <w:r w:rsidRPr="000155E8">
        <w:rPr>
          <w:rFonts w:asciiTheme="minorHAnsi" w:hAnsiTheme="minorHAnsi" w:cstheme="minorHAnsi"/>
          <w:color w:val="000000"/>
          <w:sz w:val="22"/>
          <w:szCs w:val="22"/>
        </w:rPr>
        <w:t>Some possible measures are:</w:t>
      </w:r>
    </w:p>
    <w:p w:rsidR="00F72BEF" w:rsidRPr="00F72BEF" w:rsidRDefault="00F72BEF" w:rsidP="00F72BEF">
      <w:pPr>
        <w:spacing w:after="0" w:line="240" w:lineRule="auto"/>
      </w:pPr>
    </w:p>
    <w:p w:rsidR="001F1708" w:rsidRDefault="001F1708" w:rsidP="00AD7B09">
      <w:pPr>
        <w:pStyle w:val="Pa11"/>
        <w:numPr>
          <w:ilvl w:val="0"/>
          <w:numId w:val="7"/>
        </w:numPr>
        <w:jc w:val="both"/>
        <w:rPr>
          <w:rFonts w:asciiTheme="minorHAnsi" w:hAnsiTheme="minorHAnsi" w:cstheme="minorHAnsi"/>
          <w:color w:val="000000"/>
          <w:sz w:val="22"/>
          <w:szCs w:val="22"/>
        </w:rPr>
      </w:pPr>
      <w:r>
        <w:rPr>
          <w:rFonts w:asciiTheme="minorHAnsi" w:hAnsiTheme="minorHAnsi" w:cstheme="minorHAnsi"/>
          <w:color w:val="000000"/>
          <w:sz w:val="22"/>
          <w:szCs w:val="22"/>
        </w:rPr>
        <w:t>Number of participants in the project</w:t>
      </w:r>
    </w:p>
    <w:p w:rsidR="001F1708" w:rsidRPr="000155E8" w:rsidRDefault="001F1708" w:rsidP="00AD7B09">
      <w:pPr>
        <w:pStyle w:val="Pa11"/>
        <w:numPr>
          <w:ilvl w:val="0"/>
          <w:numId w:val="7"/>
        </w:numPr>
        <w:jc w:val="both"/>
        <w:rPr>
          <w:rFonts w:asciiTheme="minorHAnsi" w:hAnsiTheme="minorHAnsi" w:cstheme="minorHAnsi"/>
          <w:color w:val="000000"/>
          <w:sz w:val="22"/>
          <w:szCs w:val="22"/>
        </w:rPr>
      </w:pPr>
      <w:r w:rsidRPr="000155E8">
        <w:rPr>
          <w:rFonts w:asciiTheme="minorHAnsi" w:hAnsiTheme="minorHAnsi" w:cstheme="minorHAnsi"/>
          <w:color w:val="000000"/>
          <w:sz w:val="22"/>
          <w:szCs w:val="22"/>
        </w:rPr>
        <w:t xml:space="preserve">Level of satisfaction with various aspects of the mentoring program by both mentor and mentee (e.g., matching, monitoring, support, etc.) </w:t>
      </w:r>
    </w:p>
    <w:p w:rsidR="001F1708" w:rsidRPr="000155E8" w:rsidRDefault="001F1708" w:rsidP="00AD7B09">
      <w:pPr>
        <w:pStyle w:val="ListParagraph"/>
        <w:numPr>
          <w:ilvl w:val="0"/>
          <w:numId w:val="7"/>
        </w:numPr>
        <w:rPr>
          <w:rFonts w:cstheme="minorHAnsi"/>
        </w:rPr>
      </w:pPr>
      <w:r w:rsidRPr="000155E8">
        <w:rPr>
          <w:rFonts w:cstheme="minorHAnsi"/>
          <w:color w:val="000000"/>
        </w:rPr>
        <w:t>Level of commitment to mentoring program by both mentor and mentee</w:t>
      </w:r>
    </w:p>
    <w:p w:rsidR="001F1708" w:rsidRPr="000155E8" w:rsidRDefault="001F1708" w:rsidP="00AD7B09">
      <w:pPr>
        <w:pStyle w:val="ListParagraph"/>
        <w:numPr>
          <w:ilvl w:val="0"/>
          <w:numId w:val="7"/>
        </w:numPr>
        <w:rPr>
          <w:rFonts w:cstheme="minorHAnsi"/>
        </w:rPr>
      </w:pPr>
      <w:r w:rsidRPr="000155E8">
        <w:rPr>
          <w:rFonts w:cstheme="minorHAnsi"/>
          <w:color w:val="000000"/>
        </w:rPr>
        <w:t xml:space="preserve">Development of research related skills and knowledge </w:t>
      </w:r>
    </w:p>
    <w:p w:rsidR="001F1708" w:rsidRPr="000155E8" w:rsidRDefault="001F1708" w:rsidP="00AD7B09">
      <w:pPr>
        <w:pStyle w:val="ListParagraph"/>
        <w:numPr>
          <w:ilvl w:val="0"/>
          <w:numId w:val="7"/>
        </w:numPr>
        <w:rPr>
          <w:rFonts w:cstheme="minorHAnsi"/>
        </w:rPr>
      </w:pPr>
      <w:r w:rsidRPr="000155E8">
        <w:rPr>
          <w:rFonts w:cstheme="minorHAnsi"/>
          <w:color w:val="000000"/>
        </w:rPr>
        <w:t>Integration or recognition of the mentoring program in the organi</w:t>
      </w:r>
      <w:r w:rsidR="00BE051B">
        <w:rPr>
          <w:rFonts w:cstheme="minorHAnsi"/>
          <w:color w:val="000000"/>
        </w:rPr>
        <w:t>s</w:t>
      </w:r>
      <w:r w:rsidRPr="000155E8">
        <w:rPr>
          <w:rFonts w:cstheme="minorHAnsi"/>
          <w:color w:val="000000"/>
        </w:rPr>
        <w:t xml:space="preserve">ation </w:t>
      </w:r>
    </w:p>
    <w:p w:rsidR="00132138" w:rsidRPr="00132138" w:rsidRDefault="003C5FD3" w:rsidP="00AD7B09">
      <w:pPr>
        <w:pStyle w:val="ListParagraph"/>
        <w:numPr>
          <w:ilvl w:val="0"/>
          <w:numId w:val="7"/>
        </w:numPr>
        <w:rPr>
          <w:rFonts w:cstheme="minorHAnsi"/>
        </w:rPr>
      </w:pPr>
      <w:r>
        <w:rPr>
          <w:rFonts w:cstheme="minorHAnsi"/>
          <w:color w:val="000000"/>
        </w:rPr>
        <w:t>Impact</w:t>
      </w:r>
      <w:r w:rsidR="00132138" w:rsidRPr="000155E8">
        <w:rPr>
          <w:rFonts w:cstheme="minorHAnsi"/>
          <w:color w:val="000000"/>
        </w:rPr>
        <w:t xml:space="preserve"> on organi</w:t>
      </w:r>
      <w:r w:rsidR="00BE051B">
        <w:rPr>
          <w:rFonts w:cstheme="minorHAnsi"/>
          <w:color w:val="000000"/>
        </w:rPr>
        <w:t>s</w:t>
      </w:r>
      <w:r w:rsidR="00132138" w:rsidRPr="000155E8">
        <w:rPr>
          <w:rFonts w:cstheme="minorHAnsi"/>
          <w:color w:val="000000"/>
        </w:rPr>
        <w:t xml:space="preserve">ational </w:t>
      </w:r>
      <w:r w:rsidR="00132138">
        <w:rPr>
          <w:rFonts w:cstheme="minorHAnsi"/>
          <w:color w:val="000000"/>
        </w:rPr>
        <w:t>research culture</w:t>
      </w:r>
    </w:p>
    <w:p w:rsidR="00132138" w:rsidRPr="00E17777" w:rsidRDefault="00132138" w:rsidP="00AD7B09">
      <w:pPr>
        <w:pStyle w:val="ListParagraph"/>
        <w:numPr>
          <w:ilvl w:val="0"/>
          <w:numId w:val="7"/>
        </w:numPr>
        <w:rPr>
          <w:rFonts w:cstheme="minorHAnsi"/>
        </w:rPr>
      </w:pPr>
      <w:r>
        <w:rPr>
          <w:rFonts w:cstheme="minorHAnsi"/>
          <w:color w:val="000000"/>
        </w:rPr>
        <w:t>S</w:t>
      </w:r>
      <w:r w:rsidR="00E17777">
        <w:rPr>
          <w:rFonts w:cstheme="minorHAnsi"/>
          <w:color w:val="000000"/>
        </w:rPr>
        <w:t>atisfaction with role of support staff</w:t>
      </w:r>
    </w:p>
    <w:p w:rsidR="00F72BEF" w:rsidRPr="00F72BEF" w:rsidRDefault="00E17777" w:rsidP="00AD7B09">
      <w:pPr>
        <w:pStyle w:val="ListParagraph"/>
        <w:numPr>
          <w:ilvl w:val="0"/>
          <w:numId w:val="7"/>
        </w:numPr>
        <w:rPr>
          <w:rFonts w:cstheme="minorHAnsi"/>
        </w:rPr>
      </w:pPr>
      <w:r>
        <w:rPr>
          <w:rFonts w:cstheme="minorHAnsi"/>
          <w:color w:val="000000"/>
        </w:rPr>
        <w:t>Change in understanding of CMOs by mentors.</w:t>
      </w:r>
    </w:p>
    <w:p w:rsidR="00E17777" w:rsidRPr="000155E8" w:rsidRDefault="00E17777" w:rsidP="00F72BEF">
      <w:pPr>
        <w:pStyle w:val="ListParagraph"/>
        <w:rPr>
          <w:rFonts w:cstheme="minorHAnsi"/>
        </w:rPr>
      </w:pPr>
      <w:r>
        <w:rPr>
          <w:rFonts w:cstheme="minorHAnsi"/>
          <w:color w:val="000000"/>
        </w:rPr>
        <w:t xml:space="preserve"> </w:t>
      </w:r>
    </w:p>
    <w:p w:rsidR="001F1708" w:rsidRDefault="001F1708" w:rsidP="00724857">
      <w:pPr>
        <w:spacing w:after="0" w:line="240" w:lineRule="auto"/>
      </w:pPr>
    </w:p>
    <w:p w:rsidR="00F72BEF" w:rsidRDefault="00F72BEF" w:rsidP="00724857">
      <w:pPr>
        <w:spacing w:after="0" w:line="240" w:lineRule="auto"/>
      </w:pPr>
    </w:p>
    <w:p w:rsidR="00F72BEF" w:rsidRDefault="00F72BEF" w:rsidP="00724857">
      <w:pPr>
        <w:spacing w:after="0" w:line="240" w:lineRule="auto"/>
      </w:pPr>
    </w:p>
    <w:p w:rsidR="00D05079" w:rsidRPr="0097001E" w:rsidRDefault="00D05079" w:rsidP="0097001E">
      <w:pPr>
        <w:pStyle w:val="ListParagraph"/>
        <w:numPr>
          <w:ilvl w:val="0"/>
          <w:numId w:val="3"/>
        </w:numPr>
        <w:tabs>
          <w:tab w:val="right" w:pos="9026"/>
        </w:tabs>
        <w:jc w:val="both"/>
        <w:rPr>
          <w:b/>
        </w:rPr>
      </w:pPr>
      <w:r w:rsidRPr="0097001E">
        <w:rPr>
          <w:b/>
        </w:rPr>
        <w:t xml:space="preserve">Process </w:t>
      </w:r>
    </w:p>
    <w:p w:rsidR="00D05079" w:rsidRDefault="00D05079" w:rsidP="00D05079">
      <w:pPr>
        <w:tabs>
          <w:tab w:val="right" w:pos="9026"/>
        </w:tabs>
        <w:jc w:val="both"/>
      </w:pPr>
      <w:r>
        <w:t xml:space="preserve">This program offers a staged approach to mentoring.  </w:t>
      </w:r>
    </w:p>
    <w:p w:rsidR="00D05079" w:rsidRDefault="006A4CCD" w:rsidP="003C5FD3">
      <w:pPr>
        <w:pStyle w:val="ListParagraph"/>
        <w:numPr>
          <w:ilvl w:val="0"/>
          <w:numId w:val="8"/>
        </w:numPr>
        <w:tabs>
          <w:tab w:val="right" w:pos="9026"/>
        </w:tabs>
      </w:pPr>
      <w:r>
        <w:rPr>
          <w:u w:val="single"/>
        </w:rPr>
        <w:t xml:space="preserve">Short term </w:t>
      </w:r>
      <w:r w:rsidR="008731F4">
        <w:rPr>
          <w:u w:val="single"/>
        </w:rPr>
        <w:t>i</w:t>
      </w:r>
      <w:r w:rsidR="00D05079" w:rsidRPr="003C5FD3">
        <w:rPr>
          <w:u w:val="single"/>
        </w:rPr>
        <w:t>nformal mentoring</w:t>
      </w:r>
      <w:r w:rsidR="00D05079">
        <w:t xml:space="preserve"> will be the first step</w:t>
      </w:r>
      <w:r w:rsidR="00E17777">
        <w:t xml:space="preserve"> (a period of around 3- 6 months)</w:t>
      </w:r>
      <w:r w:rsidR="00D05079">
        <w:t xml:space="preserve">. This will allow the parties to work together short term to assess the relevant research issues. </w:t>
      </w:r>
      <w:r w:rsidR="00E17777">
        <w:t xml:space="preserve"> </w:t>
      </w:r>
      <w:r w:rsidR="00D05079">
        <w:t>The mentee who has a question/ issue to be explored will be linked with an academic (postdoc</w:t>
      </w:r>
      <w:r w:rsidR="00BE051B">
        <w:t>toral</w:t>
      </w:r>
      <w:r w:rsidR="00D05079">
        <w:t xml:space="preserve"> or otherwise) who has some level of related interest and expertise. The mentee/mentor can then decide if they want the relationship to be extended further (if it is beneficial), or if the interaction was sufficient to meet the n</w:t>
      </w:r>
      <w:r w:rsidR="003C5FD3">
        <w:t>eed</w:t>
      </w:r>
      <w:r w:rsidR="00DD56B6">
        <w:t>s</w:t>
      </w:r>
      <w:r w:rsidR="003C5FD3">
        <w:t xml:space="preserve"> of the mentee </w:t>
      </w:r>
      <w:r w:rsidR="00DD56B6">
        <w:t xml:space="preserve">and his/ her </w:t>
      </w:r>
      <w:r w:rsidR="003C5FD3">
        <w:t>organisation.</w:t>
      </w:r>
    </w:p>
    <w:p w:rsidR="003C5FD3" w:rsidRDefault="003C5FD3" w:rsidP="003C5FD3">
      <w:pPr>
        <w:pStyle w:val="ListParagraph"/>
        <w:tabs>
          <w:tab w:val="right" w:pos="9026"/>
        </w:tabs>
      </w:pPr>
    </w:p>
    <w:p w:rsidR="00D25097" w:rsidRDefault="008731F4" w:rsidP="003C5FD3">
      <w:pPr>
        <w:pStyle w:val="ListParagraph"/>
        <w:numPr>
          <w:ilvl w:val="0"/>
          <w:numId w:val="8"/>
        </w:numPr>
        <w:tabs>
          <w:tab w:val="right" w:pos="9026"/>
        </w:tabs>
        <w:spacing w:after="120"/>
      </w:pPr>
      <w:r>
        <w:rPr>
          <w:u w:val="single"/>
        </w:rPr>
        <w:t>Longer term f</w:t>
      </w:r>
      <w:r w:rsidR="00D05079" w:rsidRPr="003C5FD3">
        <w:rPr>
          <w:u w:val="single"/>
        </w:rPr>
        <w:t>ormal mentoring</w:t>
      </w:r>
      <w:r w:rsidR="00D05079">
        <w:t xml:space="preserve"> will be valuable in building stronger relationships/linkages between academics and workers</w:t>
      </w:r>
      <w:r w:rsidR="003C5FD3">
        <w:t>. These could take the form of six</w:t>
      </w:r>
      <w:r w:rsidR="00D05079">
        <w:t xml:space="preserve"> </w:t>
      </w:r>
      <w:r w:rsidR="003C5FD3">
        <w:t xml:space="preserve">– twelve </w:t>
      </w:r>
      <w:r w:rsidR="00D05079">
        <w:t>month formal commitments to a relationship</w:t>
      </w:r>
      <w:r w:rsidR="003C5FD3">
        <w:t>.  H</w:t>
      </w:r>
      <w:r w:rsidR="00D05079">
        <w:t>aving</w:t>
      </w:r>
      <w:r w:rsidR="003C5FD3">
        <w:t xml:space="preserve"> such </w:t>
      </w:r>
      <w:r w:rsidR="00D05079">
        <w:t xml:space="preserve">a formal commitment from an academic would solidify the confidence of the workers (i.e. confirmation that they see their work as valuable and worthwhile, willing to invest time in them). </w:t>
      </w:r>
      <w:r w:rsidR="00D00ED3">
        <w:t xml:space="preserve"> </w:t>
      </w:r>
      <w:r w:rsidR="00D05079">
        <w:t xml:space="preserve">These formal relationships will </w:t>
      </w:r>
      <w:r w:rsidR="003C5FD3">
        <w:t>arise from</w:t>
      </w:r>
      <w:r w:rsidR="00D05079">
        <w:t xml:space="preserve"> the </w:t>
      </w:r>
      <w:r w:rsidR="00675943">
        <w:t>short term mentoring co</w:t>
      </w:r>
      <w:r w:rsidR="00D05079">
        <w:t xml:space="preserve">nnections </w:t>
      </w:r>
      <w:r w:rsidR="00D00ED3">
        <w:t xml:space="preserve">that are </w:t>
      </w:r>
      <w:r w:rsidR="003C5FD3">
        <w:t xml:space="preserve">initially </w:t>
      </w:r>
      <w:r w:rsidR="00D05079">
        <w:t>facilitate</w:t>
      </w:r>
      <w:r w:rsidR="00D00ED3">
        <w:t>d</w:t>
      </w:r>
      <w:r w:rsidR="00D05079">
        <w:t xml:space="preserve">. </w:t>
      </w:r>
    </w:p>
    <w:p w:rsidR="00617BC9" w:rsidRDefault="00617BC9" w:rsidP="00617BC9">
      <w:pPr>
        <w:tabs>
          <w:tab w:val="right" w:pos="9026"/>
        </w:tabs>
        <w:spacing w:after="120" w:line="240" w:lineRule="auto"/>
      </w:pPr>
    </w:p>
    <w:p w:rsidR="00686D11" w:rsidRDefault="00844C1E" w:rsidP="00617BC9">
      <w:pPr>
        <w:tabs>
          <w:tab w:val="right" w:pos="9026"/>
        </w:tabs>
        <w:spacing w:after="120" w:line="240" w:lineRule="auto"/>
        <w:rPr>
          <w:b/>
        </w:rPr>
      </w:pPr>
      <w:r>
        <w:rPr>
          <w:b/>
        </w:rPr>
        <w:t xml:space="preserve">5.1 </w:t>
      </w:r>
      <w:r w:rsidR="00686D11" w:rsidRPr="00686D11">
        <w:rPr>
          <w:b/>
        </w:rPr>
        <w:t>Making the link</w:t>
      </w:r>
      <w:r w:rsidR="006F0913">
        <w:rPr>
          <w:b/>
        </w:rPr>
        <w:t xml:space="preserve"> between mentor and mentee</w:t>
      </w:r>
    </w:p>
    <w:p w:rsidR="006F0913" w:rsidRPr="006F0913" w:rsidRDefault="006F0913" w:rsidP="0028072E">
      <w:pPr>
        <w:pStyle w:val="ListParagraph"/>
        <w:numPr>
          <w:ilvl w:val="0"/>
          <w:numId w:val="9"/>
        </w:numPr>
        <w:tabs>
          <w:tab w:val="right" w:pos="9026"/>
        </w:tabs>
        <w:spacing w:after="0"/>
        <w:ind w:left="714" w:hanging="357"/>
      </w:pPr>
      <w:r>
        <w:t xml:space="preserve">Workers </w:t>
      </w:r>
      <w:r w:rsidRPr="006F0913">
        <w:t xml:space="preserve">apply to CMDHARN Project </w:t>
      </w:r>
      <w:r>
        <w:t>O</w:t>
      </w:r>
      <w:r w:rsidRPr="006F0913">
        <w:t>fficer by completing the Mentee ap</w:t>
      </w:r>
      <w:r>
        <w:t>p</w:t>
      </w:r>
      <w:r w:rsidRPr="006F0913">
        <w:t>li</w:t>
      </w:r>
      <w:r>
        <w:t>c</w:t>
      </w:r>
      <w:r w:rsidRPr="006F0913">
        <w:t>ation form</w:t>
      </w:r>
      <w:r w:rsidR="00675943">
        <w:t>.</w:t>
      </w:r>
    </w:p>
    <w:p w:rsidR="006F0913" w:rsidRDefault="006F0913" w:rsidP="0028072E">
      <w:pPr>
        <w:pStyle w:val="ListParagraph"/>
        <w:numPr>
          <w:ilvl w:val="0"/>
          <w:numId w:val="9"/>
        </w:numPr>
        <w:tabs>
          <w:tab w:val="right" w:pos="9026"/>
        </w:tabs>
        <w:spacing w:after="0"/>
        <w:ind w:left="714" w:hanging="357"/>
      </w:pPr>
      <w:r>
        <w:t xml:space="preserve">CMHDARN Project Officer assesses need and refers to </w:t>
      </w:r>
      <w:r w:rsidR="00BE051B">
        <w:t xml:space="preserve">the </w:t>
      </w:r>
      <w:r>
        <w:t>CRE</w:t>
      </w:r>
      <w:r w:rsidR="00D01668">
        <w:t>MS</w:t>
      </w:r>
      <w:r>
        <w:t xml:space="preserve"> contact person. </w:t>
      </w:r>
    </w:p>
    <w:p w:rsidR="006F0913" w:rsidRDefault="006F0913" w:rsidP="0028072E">
      <w:pPr>
        <w:pStyle w:val="ListParagraph"/>
        <w:numPr>
          <w:ilvl w:val="0"/>
          <w:numId w:val="9"/>
        </w:numPr>
        <w:tabs>
          <w:tab w:val="right" w:pos="9026"/>
        </w:tabs>
        <w:spacing w:after="0"/>
        <w:ind w:left="714" w:hanging="357"/>
      </w:pPr>
      <w:r>
        <w:t>CRE</w:t>
      </w:r>
      <w:r w:rsidR="00D01668">
        <w:t>MS</w:t>
      </w:r>
      <w:r>
        <w:t xml:space="preserve"> contact person links with potential mentor</w:t>
      </w:r>
      <w:r w:rsidR="006A4CCD">
        <w:t xml:space="preserve"> with corresponding knowledge/ interest.</w:t>
      </w:r>
    </w:p>
    <w:p w:rsidR="006A4CCD" w:rsidRDefault="006A4CCD" w:rsidP="0028072E">
      <w:pPr>
        <w:pStyle w:val="ListParagraph"/>
        <w:numPr>
          <w:ilvl w:val="0"/>
          <w:numId w:val="9"/>
        </w:numPr>
        <w:tabs>
          <w:tab w:val="right" w:pos="9026"/>
        </w:tabs>
        <w:spacing w:after="0"/>
        <w:ind w:left="714" w:hanging="357"/>
      </w:pPr>
      <w:r>
        <w:t>Potential mentor makes contact with worker and they discuss role.</w:t>
      </w:r>
    </w:p>
    <w:p w:rsidR="006A4CCD" w:rsidRDefault="006A4CCD" w:rsidP="0028072E">
      <w:pPr>
        <w:pStyle w:val="ListParagraph"/>
        <w:numPr>
          <w:ilvl w:val="0"/>
          <w:numId w:val="9"/>
        </w:numPr>
        <w:tabs>
          <w:tab w:val="right" w:pos="9026"/>
        </w:tabs>
        <w:spacing w:after="0"/>
        <w:ind w:left="714" w:hanging="357"/>
      </w:pPr>
      <w:r>
        <w:t>Short term mentoring agreement developed and completed</w:t>
      </w:r>
      <w:r w:rsidR="008731F4">
        <w:t>, and provided to CMHDARN Project Officer</w:t>
      </w:r>
      <w:r>
        <w:t>.</w:t>
      </w:r>
      <w:r w:rsidR="008731F4">
        <w:t xml:space="preserve"> </w:t>
      </w:r>
    </w:p>
    <w:p w:rsidR="008731F4" w:rsidRPr="006F0913" w:rsidRDefault="00844C1E" w:rsidP="0028072E">
      <w:pPr>
        <w:pStyle w:val="ListParagraph"/>
        <w:numPr>
          <w:ilvl w:val="0"/>
          <w:numId w:val="9"/>
        </w:numPr>
        <w:tabs>
          <w:tab w:val="right" w:pos="9026"/>
        </w:tabs>
        <w:spacing w:after="0"/>
        <w:ind w:left="714" w:hanging="357"/>
      </w:pPr>
      <w:r>
        <w:t xml:space="preserve">At the completion of </w:t>
      </w:r>
      <w:r w:rsidR="00675943">
        <w:t xml:space="preserve">each </w:t>
      </w:r>
      <w:r>
        <w:t xml:space="preserve">mentoring </w:t>
      </w:r>
      <w:r w:rsidR="00675943">
        <w:t>term</w:t>
      </w:r>
      <w:r>
        <w:t>, all parties will be invited to complete an evaluation form regarding their experiences.</w:t>
      </w:r>
    </w:p>
    <w:p w:rsidR="00675943" w:rsidRDefault="00675943" w:rsidP="00675943">
      <w:pPr>
        <w:pStyle w:val="ListParagraph"/>
        <w:numPr>
          <w:ilvl w:val="0"/>
          <w:numId w:val="9"/>
        </w:numPr>
        <w:tabs>
          <w:tab w:val="right" w:pos="9026"/>
        </w:tabs>
        <w:spacing w:after="0"/>
        <w:ind w:left="714" w:hanging="357"/>
      </w:pPr>
      <w:r>
        <w:t xml:space="preserve">Longer term mentoring will only be available after an initial short term arrangement has been completed.  Where such an arrangement is agreed upon by both parties, a further agreement will be negotiated and finalised. </w:t>
      </w:r>
    </w:p>
    <w:p w:rsidR="00686D11" w:rsidRDefault="00686D11" w:rsidP="00617BC9">
      <w:pPr>
        <w:tabs>
          <w:tab w:val="right" w:pos="9026"/>
        </w:tabs>
        <w:spacing w:after="120" w:line="240" w:lineRule="auto"/>
      </w:pPr>
    </w:p>
    <w:p w:rsidR="008371BB" w:rsidRPr="00686D11" w:rsidRDefault="00844C1E" w:rsidP="000C3240">
      <w:pPr>
        <w:autoSpaceDE w:val="0"/>
        <w:autoSpaceDN w:val="0"/>
        <w:adjustRightInd w:val="0"/>
        <w:spacing w:after="0"/>
        <w:rPr>
          <w:b/>
        </w:rPr>
      </w:pPr>
      <w:r>
        <w:rPr>
          <w:b/>
        </w:rPr>
        <w:t xml:space="preserve">5.2 </w:t>
      </w:r>
      <w:r w:rsidR="00686D11" w:rsidRPr="00686D11">
        <w:rPr>
          <w:b/>
        </w:rPr>
        <w:t>Methods of mentoring</w:t>
      </w:r>
    </w:p>
    <w:p w:rsidR="00552160" w:rsidRDefault="00552160" w:rsidP="00F72BEF">
      <w:pPr>
        <w:autoSpaceDE w:val="0"/>
        <w:autoSpaceDN w:val="0"/>
        <w:adjustRightInd w:val="0"/>
        <w:spacing w:after="0" w:line="240" w:lineRule="auto"/>
      </w:pPr>
    </w:p>
    <w:p w:rsidR="00D33730" w:rsidRDefault="00552160" w:rsidP="000C3240">
      <w:pPr>
        <w:autoSpaceDE w:val="0"/>
        <w:autoSpaceDN w:val="0"/>
        <w:adjustRightInd w:val="0"/>
        <w:spacing w:after="0"/>
      </w:pPr>
      <w:r>
        <w:t>Mentoring may take many forms. It can include all or some of the following:</w:t>
      </w:r>
    </w:p>
    <w:p w:rsidR="00552160" w:rsidRDefault="00552160" w:rsidP="00552160">
      <w:pPr>
        <w:pStyle w:val="ListParagraph"/>
        <w:numPr>
          <w:ilvl w:val="0"/>
          <w:numId w:val="10"/>
        </w:numPr>
        <w:autoSpaceDE w:val="0"/>
        <w:autoSpaceDN w:val="0"/>
        <w:adjustRightInd w:val="0"/>
        <w:spacing w:after="0"/>
      </w:pPr>
      <w:r>
        <w:t>Face to face meetings</w:t>
      </w:r>
      <w:r w:rsidR="009F2E49">
        <w:t xml:space="preserve">/ </w:t>
      </w:r>
      <w:r w:rsidR="00675943">
        <w:t>communication</w:t>
      </w:r>
    </w:p>
    <w:p w:rsidR="00552160" w:rsidRDefault="00552160" w:rsidP="00552160">
      <w:pPr>
        <w:pStyle w:val="ListParagraph"/>
        <w:numPr>
          <w:ilvl w:val="0"/>
          <w:numId w:val="10"/>
        </w:numPr>
        <w:autoSpaceDE w:val="0"/>
        <w:autoSpaceDN w:val="0"/>
        <w:adjustRightInd w:val="0"/>
        <w:spacing w:after="0"/>
      </w:pPr>
      <w:r>
        <w:t xml:space="preserve">Phone </w:t>
      </w:r>
      <w:r w:rsidR="00675943">
        <w:t>communication</w:t>
      </w:r>
    </w:p>
    <w:p w:rsidR="00552160" w:rsidRDefault="00552160" w:rsidP="00552160">
      <w:pPr>
        <w:pStyle w:val="ListParagraph"/>
        <w:numPr>
          <w:ilvl w:val="0"/>
          <w:numId w:val="10"/>
        </w:numPr>
        <w:autoSpaceDE w:val="0"/>
        <w:autoSpaceDN w:val="0"/>
        <w:adjustRightInd w:val="0"/>
        <w:spacing w:after="0"/>
      </w:pPr>
      <w:r>
        <w:t xml:space="preserve">Email </w:t>
      </w:r>
      <w:r w:rsidR="00675943">
        <w:t>communication</w:t>
      </w:r>
      <w:r>
        <w:t>/ support</w:t>
      </w:r>
    </w:p>
    <w:p w:rsidR="00552160" w:rsidRDefault="00552160" w:rsidP="00552160">
      <w:pPr>
        <w:pStyle w:val="ListParagraph"/>
        <w:numPr>
          <w:ilvl w:val="0"/>
          <w:numId w:val="10"/>
        </w:numPr>
        <w:autoSpaceDE w:val="0"/>
        <w:autoSpaceDN w:val="0"/>
        <w:adjustRightInd w:val="0"/>
        <w:spacing w:after="0"/>
      </w:pPr>
      <w:r>
        <w:t>Feedback on documents</w:t>
      </w:r>
    </w:p>
    <w:p w:rsidR="00552160" w:rsidRDefault="00552160" w:rsidP="00552160">
      <w:pPr>
        <w:pStyle w:val="ListParagraph"/>
        <w:numPr>
          <w:ilvl w:val="0"/>
          <w:numId w:val="10"/>
        </w:numPr>
        <w:autoSpaceDE w:val="0"/>
        <w:autoSpaceDN w:val="0"/>
        <w:adjustRightInd w:val="0"/>
        <w:spacing w:after="0"/>
      </w:pPr>
      <w:r>
        <w:t>Provision or development of relevant resources</w:t>
      </w:r>
    </w:p>
    <w:p w:rsidR="00552160" w:rsidRDefault="00552160" w:rsidP="00552160">
      <w:pPr>
        <w:pStyle w:val="ListParagraph"/>
        <w:numPr>
          <w:ilvl w:val="0"/>
          <w:numId w:val="10"/>
        </w:numPr>
        <w:autoSpaceDE w:val="0"/>
        <w:autoSpaceDN w:val="0"/>
        <w:adjustRightInd w:val="0"/>
        <w:spacing w:after="0"/>
      </w:pPr>
      <w:r>
        <w:t>Onsite support for mentee and colleagues (e.g. facilitation of group activity)</w:t>
      </w:r>
    </w:p>
    <w:p w:rsidR="00552160" w:rsidRDefault="00552160" w:rsidP="00552160">
      <w:pPr>
        <w:pStyle w:val="ListParagraph"/>
        <w:numPr>
          <w:ilvl w:val="0"/>
          <w:numId w:val="10"/>
        </w:numPr>
        <w:autoSpaceDE w:val="0"/>
        <w:autoSpaceDN w:val="0"/>
        <w:adjustRightInd w:val="0"/>
        <w:spacing w:after="0"/>
      </w:pPr>
      <w:r>
        <w:lastRenderedPageBreak/>
        <w:t xml:space="preserve">Linking to relevant processes (e.g. ethics approval processes)  </w:t>
      </w:r>
    </w:p>
    <w:p w:rsidR="009D0193" w:rsidRDefault="009D0193" w:rsidP="009D0193">
      <w:pPr>
        <w:spacing w:after="0"/>
      </w:pPr>
    </w:p>
    <w:p w:rsidR="00C1228B" w:rsidRDefault="00C1228B" w:rsidP="009D0193">
      <w:pPr>
        <w:spacing w:after="0"/>
        <w:rPr>
          <w:b/>
        </w:rPr>
      </w:pPr>
      <w:r>
        <w:rPr>
          <w:b/>
        </w:rPr>
        <w:t>TIMEFRAME FOR IMPLEMENTATION</w:t>
      </w:r>
    </w:p>
    <w:p w:rsidR="00C1228B" w:rsidRDefault="00C1228B" w:rsidP="009D0193">
      <w:pPr>
        <w:spacing w:after="0"/>
        <w:rPr>
          <w:b/>
        </w:rPr>
      </w:pPr>
    </w:p>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Calibri" w:eastAsia="Calibri" w:hAnsi="Calibri" w:cs="Calibri"/>
          <w:bCs/>
        </w:rPr>
      </w:pPr>
      <w:r w:rsidRPr="007223D5">
        <w:rPr>
          <w:rFonts w:ascii="Calibri" w:eastAsia="Calibri" w:hAnsi="Calibri" w:cs="Calibri"/>
          <w:b/>
          <w:bCs/>
          <w:i/>
        </w:rPr>
        <w:t>CMHDARN Community Mentoring Project Time frame</w:t>
      </w:r>
      <w:r w:rsidRPr="007223D5">
        <w:rPr>
          <w:rFonts w:ascii="Calibri" w:eastAsia="Calibri" w:hAnsi="Calibri" w:cs="Calibri"/>
          <w:bCs/>
        </w:rPr>
        <w:t>:</w:t>
      </w:r>
    </w:p>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Calibri" w:eastAsia="Calibri" w:hAnsi="Calibri" w:cs="Calibri"/>
          <w:bCs/>
        </w:rPr>
      </w:pPr>
      <w:r w:rsidRPr="007223D5">
        <w:rPr>
          <w:rFonts w:ascii="Calibri" w:eastAsia="Calibri" w:hAnsi="Calibri" w:cs="Calibri"/>
          <w:bCs/>
        </w:rPr>
        <w:t xml:space="preserve"> </w:t>
      </w:r>
    </w:p>
    <w:tbl>
      <w:tblPr>
        <w:tblStyle w:val="TableGrid"/>
        <w:tblW w:w="0" w:type="auto"/>
        <w:tblInd w:w="392" w:type="dxa"/>
        <w:tblLook w:val="04A0" w:firstRow="1" w:lastRow="0" w:firstColumn="1" w:lastColumn="0" w:noHBand="0" w:noVBand="1"/>
      </w:tblPr>
      <w:tblGrid>
        <w:gridCol w:w="1843"/>
        <w:gridCol w:w="6945"/>
      </w:tblGrid>
      <w:tr w:rsidR="007223D5" w:rsidRPr="007223D5" w:rsidTr="0072615B">
        <w:tc>
          <w:tcPr>
            <w:tcW w:w="1843"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rFonts w:cs="Calibri"/>
                <w:bCs/>
              </w:rPr>
            </w:pPr>
            <w:r w:rsidRPr="007223D5">
              <w:rPr>
                <w:rFonts w:cs="Calibri"/>
                <w:bCs/>
              </w:rPr>
              <w:t>Dec-Jan</w:t>
            </w:r>
          </w:p>
        </w:tc>
        <w:tc>
          <w:tcPr>
            <w:tcW w:w="6945"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rPr>
            </w:pPr>
            <w:r w:rsidRPr="007223D5">
              <w:rPr>
                <w:rFonts w:cs="Calibri"/>
                <w:bCs/>
              </w:rPr>
              <w:t>Publicise project via CMDHARN – Yarn, CMDHARN, MHCC,NADA, CREMS Websites</w:t>
            </w:r>
          </w:p>
        </w:tc>
      </w:tr>
      <w:tr w:rsidR="007223D5" w:rsidRPr="007223D5" w:rsidTr="0072615B">
        <w:tc>
          <w:tcPr>
            <w:tcW w:w="1843"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rFonts w:cs="Calibri"/>
                <w:bCs/>
              </w:rPr>
            </w:pPr>
            <w:r w:rsidRPr="007223D5">
              <w:rPr>
                <w:rFonts w:cs="Calibri"/>
                <w:bCs/>
              </w:rPr>
              <w:t>Jan- Feb 22</w:t>
            </w:r>
          </w:p>
        </w:tc>
        <w:tc>
          <w:tcPr>
            <w:tcW w:w="6945"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rPr>
            </w:pPr>
            <w:r w:rsidRPr="007223D5">
              <w:rPr>
                <w:rFonts w:cs="Calibri"/>
                <w:bCs/>
              </w:rPr>
              <w:t>Receive applications from interested mentees</w:t>
            </w:r>
          </w:p>
        </w:tc>
      </w:tr>
      <w:tr w:rsidR="007223D5" w:rsidRPr="007223D5" w:rsidTr="0072615B">
        <w:tc>
          <w:tcPr>
            <w:tcW w:w="1843"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rFonts w:cs="Calibri"/>
                <w:bCs/>
              </w:rPr>
            </w:pPr>
            <w:r w:rsidRPr="007223D5">
              <w:rPr>
                <w:rFonts w:cs="Calibri"/>
                <w:bCs/>
              </w:rPr>
              <w:t>February ongoing</w:t>
            </w:r>
          </w:p>
        </w:tc>
        <w:tc>
          <w:tcPr>
            <w:tcW w:w="6945"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rPr>
            </w:pPr>
            <w:r w:rsidRPr="007223D5">
              <w:rPr>
                <w:rFonts w:cs="Calibri"/>
                <w:bCs/>
              </w:rPr>
              <w:t xml:space="preserve">Inform and discuss with other universities about their involvement in project  </w:t>
            </w:r>
          </w:p>
        </w:tc>
      </w:tr>
      <w:tr w:rsidR="007223D5" w:rsidRPr="007223D5" w:rsidTr="0072615B">
        <w:tc>
          <w:tcPr>
            <w:tcW w:w="1843"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rFonts w:cs="Calibri"/>
                <w:bCs/>
              </w:rPr>
            </w:pPr>
            <w:r w:rsidRPr="007223D5">
              <w:rPr>
                <w:rFonts w:cs="Calibri"/>
                <w:bCs/>
              </w:rPr>
              <w:t>February- March 15</w:t>
            </w:r>
          </w:p>
        </w:tc>
        <w:tc>
          <w:tcPr>
            <w:tcW w:w="6945"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rPr>
            </w:pPr>
            <w:r w:rsidRPr="007223D5">
              <w:rPr>
                <w:rFonts w:cs="Calibri"/>
                <w:bCs/>
              </w:rPr>
              <w:t>Assess and process applications</w:t>
            </w:r>
          </w:p>
        </w:tc>
      </w:tr>
      <w:tr w:rsidR="007223D5" w:rsidRPr="007223D5" w:rsidTr="0072615B">
        <w:tc>
          <w:tcPr>
            <w:tcW w:w="1843"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rFonts w:cs="Calibri"/>
                <w:bCs/>
              </w:rPr>
            </w:pPr>
          </w:p>
        </w:tc>
        <w:tc>
          <w:tcPr>
            <w:tcW w:w="6945"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rPr>
            </w:pPr>
            <w:r w:rsidRPr="007223D5">
              <w:rPr>
                <w:rFonts w:cs="Calibri"/>
                <w:bCs/>
              </w:rPr>
              <w:t>Share information with CREMS for matching</w:t>
            </w:r>
          </w:p>
        </w:tc>
      </w:tr>
      <w:tr w:rsidR="007223D5" w:rsidRPr="007223D5" w:rsidTr="0072615B">
        <w:tc>
          <w:tcPr>
            <w:tcW w:w="1843"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rPr>
            </w:pPr>
          </w:p>
        </w:tc>
        <w:tc>
          <w:tcPr>
            <w:tcW w:w="6945"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rPr>
            </w:pPr>
            <w:r w:rsidRPr="007223D5">
              <w:rPr>
                <w:rFonts w:cs="Calibri"/>
                <w:bCs/>
              </w:rPr>
              <w:t>Mentor and Mentee linked</w:t>
            </w:r>
          </w:p>
        </w:tc>
      </w:tr>
      <w:tr w:rsidR="007223D5" w:rsidRPr="007223D5" w:rsidTr="0072615B">
        <w:tc>
          <w:tcPr>
            <w:tcW w:w="1843"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rFonts w:cs="Calibri"/>
                <w:bCs/>
              </w:rPr>
            </w:pPr>
            <w:r w:rsidRPr="007223D5">
              <w:rPr>
                <w:rFonts w:cs="Calibri"/>
                <w:bCs/>
              </w:rPr>
              <w:t>March- April</w:t>
            </w:r>
          </w:p>
        </w:tc>
        <w:tc>
          <w:tcPr>
            <w:tcW w:w="6945"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rPr>
            </w:pPr>
            <w:r w:rsidRPr="007223D5">
              <w:rPr>
                <w:rFonts w:cs="Calibri"/>
                <w:bCs/>
              </w:rPr>
              <w:t>CMHDARN Community Mentoring Project commences</w:t>
            </w:r>
          </w:p>
        </w:tc>
      </w:tr>
      <w:tr w:rsidR="007223D5" w:rsidRPr="007223D5" w:rsidTr="0072615B">
        <w:tc>
          <w:tcPr>
            <w:tcW w:w="1843"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jc w:val="center"/>
              <w:rPr>
                <w:rFonts w:cs="Calibri"/>
                <w:bCs/>
              </w:rPr>
            </w:pPr>
            <w:r w:rsidRPr="007223D5">
              <w:rPr>
                <w:rFonts w:cs="Calibri"/>
                <w:bCs/>
              </w:rPr>
              <w:t>July- August</w:t>
            </w:r>
          </w:p>
        </w:tc>
        <w:tc>
          <w:tcPr>
            <w:tcW w:w="6945" w:type="dxa"/>
          </w:tcPr>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cs="Calibri"/>
                <w:bCs/>
              </w:rPr>
            </w:pPr>
            <w:r w:rsidRPr="007223D5">
              <w:rPr>
                <w:rFonts w:cs="Calibri"/>
                <w:bCs/>
              </w:rPr>
              <w:t xml:space="preserve">Evaluation of initial CMHDARN Community Mentoring Project </w:t>
            </w:r>
          </w:p>
        </w:tc>
      </w:tr>
    </w:tbl>
    <w:p w:rsidR="007223D5" w:rsidRPr="007223D5" w:rsidRDefault="007223D5" w:rsidP="007223D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rPr>
          <w:rFonts w:ascii="Calibri" w:eastAsia="Calibri" w:hAnsi="Calibri" w:cs="Calibri"/>
          <w:bCs/>
        </w:rPr>
      </w:pPr>
    </w:p>
    <w:p w:rsidR="00C1228B" w:rsidRDefault="00C1228B" w:rsidP="009D0193">
      <w:pPr>
        <w:spacing w:after="0"/>
        <w:rPr>
          <w:b/>
        </w:rPr>
      </w:pPr>
    </w:p>
    <w:p w:rsidR="00520322" w:rsidRPr="00520322" w:rsidRDefault="00520322" w:rsidP="009D0193">
      <w:pPr>
        <w:spacing w:after="0"/>
        <w:rPr>
          <w:b/>
        </w:rPr>
      </w:pPr>
      <w:r w:rsidRPr="00520322">
        <w:rPr>
          <w:b/>
        </w:rPr>
        <w:t>RELEVANT DOCUMENTS</w:t>
      </w:r>
    </w:p>
    <w:p w:rsidR="00D33730" w:rsidRDefault="00D33730" w:rsidP="00724857">
      <w:pPr>
        <w:spacing w:after="0" w:line="240" w:lineRule="auto"/>
      </w:pPr>
    </w:p>
    <w:p w:rsidR="00D33730" w:rsidRDefault="00520322" w:rsidP="00520322">
      <w:pPr>
        <w:pStyle w:val="ListParagraph"/>
        <w:numPr>
          <w:ilvl w:val="0"/>
          <w:numId w:val="12"/>
        </w:numPr>
        <w:spacing w:after="0" w:line="240" w:lineRule="auto"/>
      </w:pPr>
      <w:r>
        <w:t>Mentee Application form</w:t>
      </w:r>
    </w:p>
    <w:p w:rsidR="00520322" w:rsidRDefault="00520322" w:rsidP="00520322">
      <w:pPr>
        <w:pStyle w:val="ListParagraph"/>
        <w:numPr>
          <w:ilvl w:val="0"/>
          <w:numId w:val="12"/>
        </w:numPr>
        <w:spacing w:after="0" w:line="240" w:lineRule="auto"/>
      </w:pPr>
      <w:r>
        <w:t>Mentor Application form</w:t>
      </w:r>
    </w:p>
    <w:p w:rsidR="00520322" w:rsidRDefault="00520322" w:rsidP="00520322">
      <w:pPr>
        <w:pStyle w:val="ListParagraph"/>
        <w:numPr>
          <w:ilvl w:val="0"/>
          <w:numId w:val="12"/>
        </w:numPr>
        <w:spacing w:after="0" w:line="240" w:lineRule="auto"/>
      </w:pPr>
      <w:r>
        <w:t>Mentoring agreement template</w:t>
      </w:r>
    </w:p>
    <w:p w:rsidR="00520322" w:rsidRDefault="00520322" w:rsidP="00520322">
      <w:pPr>
        <w:pStyle w:val="ListParagraph"/>
        <w:numPr>
          <w:ilvl w:val="0"/>
          <w:numId w:val="12"/>
        </w:numPr>
        <w:spacing w:after="0" w:line="240" w:lineRule="auto"/>
      </w:pPr>
      <w:r>
        <w:t>Mentee evaluation form</w:t>
      </w:r>
    </w:p>
    <w:p w:rsidR="00520322" w:rsidRDefault="00520322" w:rsidP="00520322">
      <w:pPr>
        <w:pStyle w:val="ListParagraph"/>
        <w:numPr>
          <w:ilvl w:val="0"/>
          <w:numId w:val="12"/>
        </w:numPr>
        <w:spacing w:after="0" w:line="240" w:lineRule="auto"/>
      </w:pPr>
      <w:r>
        <w:t>Mentor evaluation form</w:t>
      </w:r>
    </w:p>
    <w:p w:rsidR="00520322" w:rsidRDefault="00520322" w:rsidP="00520322">
      <w:pPr>
        <w:pStyle w:val="ListParagraph"/>
        <w:spacing w:after="0" w:line="240" w:lineRule="auto"/>
        <w:ind w:left="360"/>
      </w:pPr>
    </w:p>
    <w:sectPr w:rsidR="00520322" w:rsidSect="002C62D2">
      <w:headerReference w:type="even" r:id="rId9"/>
      <w:headerReference w:type="default" r:id="rId10"/>
      <w:footerReference w:type="even" r:id="rId11"/>
      <w:footerReference w:type="default" r:id="rId12"/>
      <w:headerReference w:type="first" r:id="rId13"/>
      <w:footerReference w:type="first" r:id="rId14"/>
      <w:pgSz w:w="11906" w:h="16838"/>
      <w:pgMar w:top="1304" w:right="1134" w:bottom="1304" w:left="130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E97" w:rsidRDefault="00F77E97" w:rsidP="00582E35">
      <w:pPr>
        <w:spacing w:after="0" w:line="240" w:lineRule="auto"/>
      </w:pPr>
      <w:r>
        <w:separator/>
      </w:r>
    </w:p>
  </w:endnote>
  <w:endnote w:type="continuationSeparator" w:id="0">
    <w:p w:rsidR="00F77E97" w:rsidRDefault="00F77E97" w:rsidP="00582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eta Normal CELF">
    <w:altName w:val="Meta Normal CELF"/>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535" w:rsidRDefault="004405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694246"/>
      <w:docPartObj>
        <w:docPartGallery w:val="Page Numbers (Bottom of Page)"/>
        <w:docPartUnique/>
      </w:docPartObj>
    </w:sdtPr>
    <w:sdtEndPr>
      <w:rPr>
        <w:noProof/>
      </w:rPr>
    </w:sdtEndPr>
    <w:sdtContent>
      <w:p w:rsidR="006F0913" w:rsidRDefault="006F0913">
        <w:pPr>
          <w:pStyle w:val="Footer"/>
          <w:jc w:val="right"/>
        </w:pPr>
        <w:r>
          <w:fldChar w:fldCharType="begin"/>
        </w:r>
        <w:r>
          <w:instrText xml:space="preserve"> PAGE   \* MERGEFORMAT </w:instrText>
        </w:r>
        <w:r>
          <w:fldChar w:fldCharType="separate"/>
        </w:r>
        <w:r w:rsidR="00440535">
          <w:rPr>
            <w:noProof/>
          </w:rPr>
          <w:t>1</w:t>
        </w:r>
        <w:r>
          <w:rPr>
            <w:noProof/>
          </w:rPr>
          <w:fldChar w:fldCharType="end"/>
        </w:r>
      </w:p>
    </w:sdtContent>
  </w:sdt>
  <w:p w:rsidR="006F0913" w:rsidRDefault="00E933D9" w:rsidP="00E933D9">
    <w:pPr>
      <w:pStyle w:val="Footer"/>
    </w:pPr>
    <w:r>
      <w:rPr>
        <w:noProof/>
        <w:lang w:eastAsia="en-AU"/>
      </w:rPr>
      <w:drawing>
        <wp:inline distT="0" distB="0" distL="0" distR="0">
          <wp:extent cx="1714630" cy="433107"/>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damhcc5.jpg"/>
                  <pic:cNvPicPr/>
                </pic:nvPicPr>
                <pic:blipFill>
                  <a:blip r:embed="rId1">
                    <a:extLst>
                      <a:ext uri="{28A0092B-C50C-407E-A947-70E740481C1C}">
                        <a14:useLocalDpi xmlns:a14="http://schemas.microsoft.com/office/drawing/2010/main" val="0"/>
                      </a:ext>
                    </a:extLst>
                  </a:blip>
                  <a:stretch>
                    <a:fillRect/>
                  </a:stretch>
                </pic:blipFill>
                <pic:spPr>
                  <a:xfrm>
                    <a:off x="0" y="0"/>
                    <a:ext cx="1720522" cy="434595"/>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535" w:rsidRDefault="004405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E97" w:rsidRDefault="00F77E97" w:rsidP="00582E35">
      <w:pPr>
        <w:spacing w:after="0" w:line="240" w:lineRule="auto"/>
      </w:pPr>
      <w:r>
        <w:separator/>
      </w:r>
    </w:p>
  </w:footnote>
  <w:footnote w:type="continuationSeparator" w:id="0">
    <w:p w:rsidR="00F77E97" w:rsidRDefault="00F77E97" w:rsidP="00582E35">
      <w:pPr>
        <w:spacing w:after="0" w:line="240" w:lineRule="auto"/>
      </w:pPr>
      <w:r>
        <w:continuationSeparator/>
      </w:r>
    </w:p>
  </w:footnote>
  <w:footnote w:id="1">
    <w:p w:rsidR="006F0913" w:rsidRDefault="006F0913">
      <w:pPr>
        <w:pStyle w:val="FootnoteText"/>
      </w:pPr>
      <w:r>
        <w:rPr>
          <w:rStyle w:val="FootnoteReference"/>
        </w:rPr>
        <w:footnoteRef/>
      </w:r>
      <w:r>
        <w:t xml:space="preserve"> </w:t>
      </w:r>
      <w:hyperlink r:id="rId1" w:history="1">
        <w:r w:rsidRPr="00624111">
          <w:rPr>
            <w:rStyle w:val="Hyperlink"/>
          </w:rPr>
          <w:t>http://www.ncver.edu.au/files/CoP_Newsletter_June2013.pdf</w:t>
        </w:r>
      </w:hyperlink>
    </w:p>
  </w:footnote>
  <w:footnote w:id="2">
    <w:p w:rsidR="006F0913" w:rsidRDefault="006F0913">
      <w:pPr>
        <w:pStyle w:val="FootnoteText"/>
      </w:pPr>
      <w:r>
        <w:rPr>
          <w:rStyle w:val="FootnoteReference"/>
        </w:rPr>
        <w:footnoteRef/>
      </w:r>
      <w:r>
        <w:t xml:space="preserve"> </w:t>
      </w:r>
      <w:hyperlink r:id="rId2" w:history="1">
        <w:r w:rsidRPr="00624111">
          <w:rPr>
            <w:rStyle w:val="Hyperlink"/>
          </w:rPr>
          <w:t>http://www.albany.edu/academics/mentoring.best.practices.toc.shtml</w:t>
        </w:r>
      </w:hyperlink>
    </w:p>
  </w:footnote>
  <w:footnote w:id="3">
    <w:p w:rsidR="006F0913" w:rsidRDefault="006F0913">
      <w:pPr>
        <w:pStyle w:val="FootnoteText"/>
      </w:pPr>
      <w:r>
        <w:rPr>
          <w:rStyle w:val="FootnoteReference"/>
        </w:rPr>
        <w:footnoteRef/>
      </w:r>
      <w:r>
        <w:t xml:space="preserve"> </w:t>
      </w:r>
      <w:hyperlink r:id="rId3" w:history="1">
        <w:r w:rsidRPr="00624111">
          <w:rPr>
            <w:rStyle w:val="Hyperlink"/>
          </w:rPr>
          <w:t>http://www.oswego.edu/academics/opportunities/mentor_scholar.html</w:t>
        </w:r>
      </w:hyperlink>
    </w:p>
  </w:footnote>
  <w:footnote w:id="4">
    <w:p w:rsidR="006F0913" w:rsidRDefault="006F0913">
      <w:pPr>
        <w:pStyle w:val="FootnoteText"/>
      </w:pPr>
      <w:r>
        <w:rPr>
          <w:rStyle w:val="FootnoteReference"/>
        </w:rPr>
        <w:footnoteRef/>
      </w:r>
      <w:r>
        <w:t xml:space="preserve"> </w:t>
      </w:r>
      <w:hyperlink r:id="rId4" w:history="1">
        <w:r w:rsidRPr="00624111">
          <w:rPr>
            <w:rStyle w:val="Hyperlink"/>
          </w:rPr>
          <w:t>http://www.nswnurses.asn.au/topics/43100.html</w:t>
        </w:r>
      </w:hyperlink>
    </w:p>
    <w:p w:rsidR="006F0913" w:rsidRDefault="006F0913">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535" w:rsidRDefault="004405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3D9" w:rsidRDefault="00E933D9" w:rsidP="00E933D9">
    <w:pPr>
      <w:pStyle w:val="Header"/>
      <w:pBdr>
        <w:bottom w:val="single" w:sz="4" w:space="1" w:color="auto"/>
      </w:pBdr>
      <w:rPr>
        <w:sz w:val="18"/>
      </w:rPr>
    </w:pPr>
    <w:r>
      <w:rPr>
        <w:noProof/>
        <w:sz w:val="18"/>
        <w:lang w:eastAsia="en-AU"/>
      </w:rPr>
      <w:drawing>
        <wp:inline distT="0" distB="0" distL="0" distR="0" wp14:anchorId="0B4BF957" wp14:editId="7CA932D4">
          <wp:extent cx="1152525" cy="5184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HDARN pur red smal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3597" cy="518904"/>
                  </a:xfrm>
                  <a:prstGeom prst="rect">
                    <a:avLst/>
                  </a:prstGeom>
                </pic:spPr>
              </pic:pic>
            </a:graphicData>
          </a:graphic>
        </wp:inline>
      </w:drawing>
    </w:r>
  </w:p>
  <w:p w:rsidR="006F0913" w:rsidRPr="00DF2FAE" w:rsidRDefault="006F0913" w:rsidP="006E5487">
    <w:pPr>
      <w:pStyle w:val="Header"/>
      <w:pBdr>
        <w:bottom w:val="single" w:sz="4" w:space="1" w:color="auto"/>
      </w:pBdr>
      <w:jc w:val="right"/>
      <w:rPr>
        <w:sz w:val="18"/>
      </w:rPr>
    </w:pPr>
    <w:r>
      <w:rPr>
        <w:sz w:val="18"/>
      </w:rPr>
      <w:t xml:space="preserve">CMHDARN </w:t>
    </w:r>
    <w:r w:rsidR="007223D5">
      <w:rPr>
        <w:sz w:val="18"/>
      </w:rPr>
      <w:t xml:space="preserve">Community </w:t>
    </w:r>
    <w:r>
      <w:rPr>
        <w:sz w:val="18"/>
      </w:rPr>
      <w:t xml:space="preserve">Mentoring Project </w:t>
    </w:r>
    <w:proofErr w:type="gramStart"/>
    <w:r>
      <w:rPr>
        <w:sz w:val="18"/>
      </w:rPr>
      <w:t xml:space="preserve">Model </w:t>
    </w:r>
    <w:r w:rsidR="0081504E">
      <w:rPr>
        <w:sz w:val="18"/>
      </w:rPr>
      <w:t xml:space="preserve"> </w:t>
    </w:r>
    <w:r w:rsidR="00440535">
      <w:rPr>
        <w:sz w:val="18"/>
      </w:rPr>
      <w:t>January</w:t>
    </w:r>
    <w:proofErr w:type="gramEnd"/>
    <w:r w:rsidR="00440535">
      <w:rPr>
        <w:sz w:val="18"/>
      </w:rPr>
      <w:t xml:space="preserve"> 2014</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535" w:rsidRDefault="004405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05849"/>
    <w:multiLevelType w:val="hybridMultilevel"/>
    <w:tmpl w:val="56485A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248C42A2"/>
    <w:multiLevelType w:val="hybridMultilevel"/>
    <w:tmpl w:val="FDFEBC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AA1159B"/>
    <w:multiLevelType w:val="hybridMultilevel"/>
    <w:tmpl w:val="717072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CC91B6C"/>
    <w:multiLevelType w:val="hybridMultilevel"/>
    <w:tmpl w:val="30CC7A2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494B069D"/>
    <w:multiLevelType w:val="hybridMultilevel"/>
    <w:tmpl w:val="DDF0CC4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51920F9C"/>
    <w:multiLevelType w:val="hybridMultilevel"/>
    <w:tmpl w:val="1CFC609E"/>
    <w:lvl w:ilvl="0" w:tplc="0C090017">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5D8607E"/>
    <w:multiLevelType w:val="hybridMultilevel"/>
    <w:tmpl w:val="12A2397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6E3357FE"/>
    <w:multiLevelType w:val="hybridMultilevel"/>
    <w:tmpl w:val="50E48A6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727663C3"/>
    <w:multiLevelType w:val="hybridMultilevel"/>
    <w:tmpl w:val="7C36ADFE"/>
    <w:lvl w:ilvl="0" w:tplc="9CBEC91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76B710AA"/>
    <w:multiLevelType w:val="hybridMultilevel"/>
    <w:tmpl w:val="12D603BE"/>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78646054"/>
    <w:multiLevelType w:val="hybridMultilevel"/>
    <w:tmpl w:val="E4E2555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7D3820CC"/>
    <w:multiLevelType w:val="hybridMultilevel"/>
    <w:tmpl w:val="CBECC40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3"/>
  </w:num>
  <w:num w:numId="2">
    <w:abstractNumId w:val="2"/>
  </w:num>
  <w:num w:numId="3">
    <w:abstractNumId w:val="0"/>
  </w:num>
  <w:num w:numId="4">
    <w:abstractNumId w:val="1"/>
  </w:num>
  <w:num w:numId="5">
    <w:abstractNumId w:val="10"/>
  </w:num>
  <w:num w:numId="6">
    <w:abstractNumId w:val="4"/>
  </w:num>
  <w:num w:numId="7">
    <w:abstractNumId w:val="5"/>
  </w:num>
  <w:num w:numId="8">
    <w:abstractNumId w:val="6"/>
  </w:num>
  <w:num w:numId="9">
    <w:abstractNumId w:val="8"/>
  </w:num>
  <w:num w:numId="10">
    <w:abstractNumId w:val="7"/>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AFA"/>
    <w:rsid w:val="000155E8"/>
    <w:rsid w:val="00025919"/>
    <w:rsid w:val="00097A3B"/>
    <w:rsid w:val="000B14AC"/>
    <w:rsid w:val="000C3240"/>
    <w:rsid w:val="000C4DE3"/>
    <w:rsid w:val="000D5D76"/>
    <w:rsid w:val="000F7AFA"/>
    <w:rsid w:val="00132138"/>
    <w:rsid w:val="00193D47"/>
    <w:rsid w:val="001D00BC"/>
    <w:rsid w:val="001F1708"/>
    <w:rsid w:val="001F18D1"/>
    <w:rsid w:val="0028072E"/>
    <w:rsid w:val="002A354C"/>
    <w:rsid w:val="002C62D2"/>
    <w:rsid w:val="00304CF8"/>
    <w:rsid w:val="0034207F"/>
    <w:rsid w:val="00385971"/>
    <w:rsid w:val="003A16CE"/>
    <w:rsid w:val="003C5FD3"/>
    <w:rsid w:val="004050E7"/>
    <w:rsid w:val="00440535"/>
    <w:rsid w:val="004B23E2"/>
    <w:rsid w:val="004C3917"/>
    <w:rsid w:val="004F4E10"/>
    <w:rsid w:val="00520322"/>
    <w:rsid w:val="00552160"/>
    <w:rsid w:val="0055486D"/>
    <w:rsid w:val="00582E35"/>
    <w:rsid w:val="005F5BEF"/>
    <w:rsid w:val="00617BC9"/>
    <w:rsid w:val="00621955"/>
    <w:rsid w:val="00675943"/>
    <w:rsid w:val="00686D11"/>
    <w:rsid w:val="006902DF"/>
    <w:rsid w:val="006A4CCD"/>
    <w:rsid w:val="006B0CCF"/>
    <w:rsid w:val="006C3461"/>
    <w:rsid w:val="006D2E2D"/>
    <w:rsid w:val="006D33BA"/>
    <w:rsid w:val="006E5487"/>
    <w:rsid w:val="006F0913"/>
    <w:rsid w:val="007223D5"/>
    <w:rsid w:val="00724857"/>
    <w:rsid w:val="0081504E"/>
    <w:rsid w:val="0082577C"/>
    <w:rsid w:val="00827730"/>
    <w:rsid w:val="008362CA"/>
    <w:rsid w:val="008371BB"/>
    <w:rsid w:val="00844C1E"/>
    <w:rsid w:val="008731F4"/>
    <w:rsid w:val="008972B1"/>
    <w:rsid w:val="008A60C5"/>
    <w:rsid w:val="0097001E"/>
    <w:rsid w:val="009725B1"/>
    <w:rsid w:val="009758C1"/>
    <w:rsid w:val="009D0193"/>
    <w:rsid w:val="009F2E49"/>
    <w:rsid w:val="00A270B1"/>
    <w:rsid w:val="00A54188"/>
    <w:rsid w:val="00A64877"/>
    <w:rsid w:val="00A67314"/>
    <w:rsid w:val="00AD7B09"/>
    <w:rsid w:val="00B21FA0"/>
    <w:rsid w:val="00B415AD"/>
    <w:rsid w:val="00B563D3"/>
    <w:rsid w:val="00BA4384"/>
    <w:rsid w:val="00BE051B"/>
    <w:rsid w:val="00BE2FE5"/>
    <w:rsid w:val="00C1228B"/>
    <w:rsid w:val="00C173EA"/>
    <w:rsid w:val="00C80AC5"/>
    <w:rsid w:val="00CB44F2"/>
    <w:rsid w:val="00CB5A5E"/>
    <w:rsid w:val="00CD79C7"/>
    <w:rsid w:val="00D00ED3"/>
    <w:rsid w:val="00D01668"/>
    <w:rsid w:val="00D05079"/>
    <w:rsid w:val="00D25097"/>
    <w:rsid w:val="00D33730"/>
    <w:rsid w:val="00D97F66"/>
    <w:rsid w:val="00DA6DF4"/>
    <w:rsid w:val="00DD56B6"/>
    <w:rsid w:val="00DF2FAE"/>
    <w:rsid w:val="00E17777"/>
    <w:rsid w:val="00E21615"/>
    <w:rsid w:val="00E7293C"/>
    <w:rsid w:val="00E757F4"/>
    <w:rsid w:val="00E933D9"/>
    <w:rsid w:val="00EB5967"/>
    <w:rsid w:val="00EC224D"/>
    <w:rsid w:val="00EC58F5"/>
    <w:rsid w:val="00F72BEF"/>
    <w:rsid w:val="00F77E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63D3"/>
    <w:pPr>
      <w:ind w:left="720"/>
      <w:contextualSpacing/>
    </w:pPr>
  </w:style>
  <w:style w:type="paragraph" w:styleId="Header">
    <w:name w:val="header"/>
    <w:basedOn w:val="Normal"/>
    <w:link w:val="HeaderChar"/>
    <w:uiPriority w:val="99"/>
    <w:unhideWhenUsed/>
    <w:rsid w:val="00582E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2E35"/>
  </w:style>
  <w:style w:type="paragraph" w:styleId="Footer">
    <w:name w:val="footer"/>
    <w:basedOn w:val="Normal"/>
    <w:link w:val="FooterChar"/>
    <w:uiPriority w:val="99"/>
    <w:unhideWhenUsed/>
    <w:rsid w:val="00582E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2E35"/>
  </w:style>
  <w:style w:type="paragraph" w:customStyle="1" w:styleId="Pa9">
    <w:name w:val="Pa9"/>
    <w:basedOn w:val="Normal"/>
    <w:next w:val="Normal"/>
    <w:uiPriority w:val="99"/>
    <w:rsid w:val="004050E7"/>
    <w:pPr>
      <w:autoSpaceDE w:val="0"/>
      <w:autoSpaceDN w:val="0"/>
      <w:adjustRightInd w:val="0"/>
      <w:spacing w:after="0" w:line="221" w:lineRule="atLeast"/>
    </w:pPr>
    <w:rPr>
      <w:rFonts w:ascii="Meta Normal CELF" w:hAnsi="Meta Normal CELF"/>
      <w:sz w:val="24"/>
      <w:szCs w:val="24"/>
    </w:rPr>
  </w:style>
  <w:style w:type="paragraph" w:customStyle="1" w:styleId="Pa11">
    <w:name w:val="Pa11"/>
    <w:basedOn w:val="Normal"/>
    <w:next w:val="Normal"/>
    <w:uiPriority w:val="99"/>
    <w:rsid w:val="00304CF8"/>
    <w:pPr>
      <w:autoSpaceDE w:val="0"/>
      <w:autoSpaceDN w:val="0"/>
      <w:adjustRightInd w:val="0"/>
      <w:spacing w:after="0" w:line="221" w:lineRule="atLeast"/>
    </w:pPr>
    <w:rPr>
      <w:rFonts w:ascii="Meta Normal CELF" w:hAnsi="Meta Normal CELF"/>
      <w:sz w:val="24"/>
      <w:szCs w:val="24"/>
    </w:rPr>
  </w:style>
  <w:style w:type="paragraph" w:styleId="FootnoteText">
    <w:name w:val="footnote text"/>
    <w:basedOn w:val="Normal"/>
    <w:link w:val="FootnoteTextChar"/>
    <w:uiPriority w:val="99"/>
    <w:semiHidden/>
    <w:unhideWhenUsed/>
    <w:rsid w:val="00B21F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1FA0"/>
    <w:rPr>
      <w:sz w:val="20"/>
      <w:szCs w:val="20"/>
    </w:rPr>
  </w:style>
  <w:style w:type="character" w:styleId="FootnoteReference">
    <w:name w:val="footnote reference"/>
    <w:basedOn w:val="DefaultParagraphFont"/>
    <w:uiPriority w:val="99"/>
    <w:semiHidden/>
    <w:unhideWhenUsed/>
    <w:rsid w:val="00B21FA0"/>
    <w:rPr>
      <w:vertAlign w:val="superscript"/>
    </w:rPr>
  </w:style>
  <w:style w:type="character" w:styleId="Hyperlink">
    <w:name w:val="Hyperlink"/>
    <w:basedOn w:val="DefaultParagraphFont"/>
    <w:uiPriority w:val="99"/>
    <w:unhideWhenUsed/>
    <w:rsid w:val="00B21FA0"/>
    <w:rPr>
      <w:color w:val="0000FF" w:themeColor="hyperlink"/>
      <w:u w:val="single"/>
    </w:rPr>
  </w:style>
  <w:style w:type="paragraph" w:styleId="BalloonText">
    <w:name w:val="Balloon Text"/>
    <w:basedOn w:val="Normal"/>
    <w:link w:val="BalloonTextChar"/>
    <w:uiPriority w:val="99"/>
    <w:semiHidden/>
    <w:unhideWhenUsed/>
    <w:rsid w:val="00E933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33D9"/>
    <w:rPr>
      <w:rFonts w:ascii="Tahoma" w:hAnsi="Tahoma" w:cs="Tahoma"/>
      <w:sz w:val="16"/>
      <w:szCs w:val="16"/>
    </w:rPr>
  </w:style>
  <w:style w:type="table" w:styleId="TableGrid">
    <w:name w:val="Table Grid"/>
    <w:basedOn w:val="TableNormal"/>
    <w:uiPriority w:val="59"/>
    <w:rsid w:val="007223D5"/>
    <w:pPr>
      <w:spacing w:after="0" w:line="240" w:lineRule="auto"/>
    </w:pPr>
    <w:rPr>
      <w:rFonts w:ascii="Calibri" w:eastAsia="Calibri" w:hAnsi="Calibri" w:cs="Times New Roman"/>
      <w:sz w:val="20"/>
      <w:szCs w:val="20"/>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63D3"/>
    <w:pPr>
      <w:ind w:left="720"/>
      <w:contextualSpacing/>
    </w:pPr>
  </w:style>
  <w:style w:type="paragraph" w:styleId="Header">
    <w:name w:val="header"/>
    <w:basedOn w:val="Normal"/>
    <w:link w:val="HeaderChar"/>
    <w:uiPriority w:val="99"/>
    <w:unhideWhenUsed/>
    <w:rsid w:val="00582E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2E35"/>
  </w:style>
  <w:style w:type="paragraph" w:styleId="Footer">
    <w:name w:val="footer"/>
    <w:basedOn w:val="Normal"/>
    <w:link w:val="FooterChar"/>
    <w:uiPriority w:val="99"/>
    <w:unhideWhenUsed/>
    <w:rsid w:val="00582E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2E35"/>
  </w:style>
  <w:style w:type="paragraph" w:customStyle="1" w:styleId="Pa9">
    <w:name w:val="Pa9"/>
    <w:basedOn w:val="Normal"/>
    <w:next w:val="Normal"/>
    <w:uiPriority w:val="99"/>
    <w:rsid w:val="004050E7"/>
    <w:pPr>
      <w:autoSpaceDE w:val="0"/>
      <w:autoSpaceDN w:val="0"/>
      <w:adjustRightInd w:val="0"/>
      <w:spacing w:after="0" w:line="221" w:lineRule="atLeast"/>
    </w:pPr>
    <w:rPr>
      <w:rFonts w:ascii="Meta Normal CELF" w:hAnsi="Meta Normal CELF"/>
      <w:sz w:val="24"/>
      <w:szCs w:val="24"/>
    </w:rPr>
  </w:style>
  <w:style w:type="paragraph" w:customStyle="1" w:styleId="Pa11">
    <w:name w:val="Pa11"/>
    <w:basedOn w:val="Normal"/>
    <w:next w:val="Normal"/>
    <w:uiPriority w:val="99"/>
    <w:rsid w:val="00304CF8"/>
    <w:pPr>
      <w:autoSpaceDE w:val="0"/>
      <w:autoSpaceDN w:val="0"/>
      <w:adjustRightInd w:val="0"/>
      <w:spacing w:after="0" w:line="221" w:lineRule="atLeast"/>
    </w:pPr>
    <w:rPr>
      <w:rFonts w:ascii="Meta Normal CELF" w:hAnsi="Meta Normal CELF"/>
      <w:sz w:val="24"/>
      <w:szCs w:val="24"/>
    </w:rPr>
  </w:style>
  <w:style w:type="paragraph" w:styleId="FootnoteText">
    <w:name w:val="footnote text"/>
    <w:basedOn w:val="Normal"/>
    <w:link w:val="FootnoteTextChar"/>
    <w:uiPriority w:val="99"/>
    <w:semiHidden/>
    <w:unhideWhenUsed/>
    <w:rsid w:val="00B21F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1FA0"/>
    <w:rPr>
      <w:sz w:val="20"/>
      <w:szCs w:val="20"/>
    </w:rPr>
  </w:style>
  <w:style w:type="character" w:styleId="FootnoteReference">
    <w:name w:val="footnote reference"/>
    <w:basedOn w:val="DefaultParagraphFont"/>
    <w:uiPriority w:val="99"/>
    <w:semiHidden/>
    <w:unhideWhenUsed/>
    <w:rsid w:val="00B21FA0"/>
    <w:rPr>
      <w:vertAlign w:val="superscript"/>
    </w:rPr>
  </w:style>
  <w:style w:type="character" w:styleId="Hyperlink">
    <w:name w:val="Hyperlink"/>
    <w:basedOn w:val="DefaultParagraphFont"/>
    <w:uiPriority w:val="99"/>
    <w:unhideWhenUsed/>
    <w:rsid w:val="00B21FA0"/>
    <w:rPr>
      <w:color w:val="0000FF" w:themeColor="hyperlink"/>
      <w:u w:val="single"/>
    </w:rPr>
  </w:style>
  <w:style w:type="paragraph" w:styleId="BalloonText">
    <w:name w:val="Balloon Text"/>
    <w:basedOn w:val="Normal"/>
    <w:link w:val="BalloonTextChar"/>
    <w:uiPriority w:val="99"/>
    <w:semiHidden/>
    <w:unhideWhenUsed/>
    <w:rsid w:val="00E933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33D9"/>
    <w:rPr>
      <w:rFonts w:ascii="Tahoma" w:hAnsi="Tahoma" w:cs="Tahoma"/>
      <w:sz w:val="16"/>
      <w:szCs w:val="16"/>
    </w:rPr>
  </w:style>
  <w:style w:type="table" w:styleId="TableGrid">
    <w:name w:val="Table Grid"/>
    <w:basedOn w:val="TableNormal"/>
    <w:uiPriority w:val="59"/>
    <w:rsid w:val="007223D5"/>
    <w:pPr>
      <w:spacing w:after="0" w:line="240" w:lineRule="auto"/>
    </w:pPr>
    <w:rPr>
      <w:rFonts w:ascii="Calibri" w:eastAsia="Calibri" w:hAnsi="Calibri" w:cs="Times New Roman"/>
      <w:sz w:val="20"/>
      <w:szCs w:val="20"/>
      <w:lang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notes.xml.rels><?xml version="1.0" encoding="UTF-8" standalone="yes"?>
<Relationships xmlns="http://schemas.openxmlformats.org/package/2006/relationships"><Relationship Id="rId3" Type="http://schemas.openxmlformats.org/officeDocument/2006/relationships/hyperlink" Target="http://www.oswego.edu/academics/opportunities/mentor_scholar.html" TargetMode="External"/><Relationship Id="rId2" Type="http://schemas.openxmlformats.org/officeDocument/2006/relationships/hyperlink" Target="http://www.albany.edu/academics/mentoring.best.practices.toc.shtml" TargetMode="External"/><Relationship Id="rId1" Type="http://schemas.openxmlformats.org/officeDocument/2006/relationships/hyperlink" Target="http://www.ncver.edu.au/files/CoP_Newsletter_June2013.pdf" TargetMode="External"/><Relationship Id="rId4" Type="http://schemas.openxmlformats.org/officeDocument/2006/relationships/hyperlink" Target="http://www.nswnurses.asn.au/topics/43100.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837E0-CAEA-4D63-B52D-978DA58AF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1200</Words>
  <Characters>6845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 Tipper</dc:creator>
  <cp:lastModifiedBy>Deb Tipper</cp:lastModifiedBy>
  <cp:revision>2</cp:revision>
  <dcterms:created xsi:type="dcterms:W3CDTF">2014-02-04T02:13:00Z</dcterms:created>
  <dcterms:modified xsi:type="dcterms:W3CDTF">2014-02-04T02:13:00Z</dcterms:modified>
</cp:coreProperties>
</file>